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80756" w14:textId="317DFEAA" w:rsidR="00BA4FDF" w:rsidRDefault="00BA4FDF" w:rsidP="00BA4FDF">
      <w:pPr>
        <w:jc w:val="right"/>
      </w:pPr>
      <w:r w:rsidRPr="0031654E">
        <w:rPr>
          <w:highlight w:val="yellow"/>
        </w:rPr>
        <w:t>Deadline</w:t>
      </w:r>
      <w:r w:rsidR="00474443">
        <w:rPr>
          <w:highlight w:val="yellow"/>
        </w:rPr>
        <w:t>: March 22, 2019</w:t>
      </w:r>
    </w:p>
    <w:p w14:paraId="35D80757" w14:textId="77777777" w:rsidR="00BA4FDF" w:rsidRDefault="00BA4FDF" w:rsidP="00BA4FDF">
      <w:pPr>
        <w:keepNext/>
        <w:jc w:val="center"/>
        <w:outlineLvl w:val="0"/>
        <w:rPr>
          <w:b/>
          <w:bCs/>
        </w:rPr>
      </w:pPr>
      <w:r w:rsidRPr="00BA4FDF">
        <w:rPr>
          <w:b/>
          <w:bCs/>
        </w:rPr>
        <w:t xml:space="preserve">Carroll County Training Consortium </w:t>
      </w:r>
    </w:p>
    <w:p w14:paraId="35D80758" w14:textId="77777777" w:rsidR="00BA4FDF" w:rsidRDefault="00BA4FDF" w:rsidP="00BA4FDF">
      <w:pPr>
        <w:jc w:val="center"/>
      </w:pPr>
      <w:bookmarkStart w:id="0" w:name="_GoBack"/>
      <w:bookmarkEnd w:id="0"/>
    </w:p>
    <w:p w14:paraId="35D80759" w14:textId="3CAD7BA6" w:rsidR="00BA4FDF" w:rsidRPr="00BA4FDF" w:rsidRDefault="00BA4FDF" w:rsidP="00BA4FDF">
      <w:pPr>
        <w:keepNext/>
        <w:jc w:val="center"/>
        <w:outlineLvl w:val="0"/>
        <w:rPr>
          <w:b/>
          <w:bCs/>
          <w:i/>
          <w:iCs/>
        </w:rPr>
      </w:pPr>
      <w:r w:rsidRPr="00BA4FDF">
        <w:rPr>
          <w:b/>
          <w:bCs/>
          <w:i/>
          <w:iCs/>
        </w:rPr>
        <w:t>20</w:t>
      </w:r>
      <w:r w:rsidR="00BE5EA0">
        <w:rPr>
          <w:b/>
          <w:bCs/>
          <w:i/>
          <w:iCs/>
        </w:rPr>
        <w:t>1</w:t>
      </w:r>
      <w:r w:rsidR="0084222A">
        <w:rPr>
          <w:b/>
          <w:bCs/>
          <w:i/>
          <w:iCs/>
        </w:rPr>
        <w:t>9</w:t>
      </w:r>
      <w:r w:rsidRPr="00BA4FDF">
        <w:rPr>
          <w:b/>
          <w:bCs/>
          <w:i/>
          <w:iCs/>
        </w:rPr>
        <w:t xml:space="preserve"> - RENEWABLE TECHNOLOGY SCHOLARSHIPS</w:t>
      </w:r>
      <w:r w:rsidR="00683F76">
        <w:rPr>
          <w:b/>
          <w:bCs/>
          <w:i/>
          <w:iCs/>
        </w:rPr>
        <w:t>-CHECKLIST</w:t>
      </w:r>
    </w:p>
    <w:p w14:paraId="35D8075A" w14:textId="77777777" w:rsidR="00BA4FDF" w:rsidRDefault="00BA4FDF" w:rsidP="00BA4FDF">
      <w:pPr>
        <w:pStyle w:val="BodyText"/>
        <w:jc w:val="left"/>
      </w:pPr>
    </w:p>
    <w:p w14:paraId="35D8075B" w14:textId="3B6E77D4" w:rsidR="00BA4FDF" w:rsidRDefault="00BA4FDF" w:rsidP="00BA4FDF">
      <w:pPr>
        <w:pStyle w:val="BodyText"/>
        <w:jc w:val="left"/>
        <w:rPr>
          <w:b w:val="0"/>
          <w:sz w:val="18"/>
          <w:szCs w:val="18"/>
        </w:rPr>
      </w:pPr>
      <w:r w:rsidRPr="00683F76">
        <w:rPr>
          <w:b w:val="0"/>
          <w:sz w:val="18"/>
          <w:szCs w:val="18"/>
        </w:rPr>
        <w:t>The</w:t>
      </w:r>
      <w:r w:rsidRPr="00683F76">
        <w:rPr>
          <w:sz w:val="18"/>
          <w:szCs w:val="18"/>
        </w:rPr>
        <w:t xml:space="preserve"> </w:t>
      </w:r>
      <w:r w:rsidRPr="00683F76">
        <w:rPr>
          <w:b w:val="0"/>
          <w:sz w:val="18"/>
          <w:szCs w:val="18"/>
        </w:rPr>
        <w:t>Carroll County Training Consortium provides renewable technology scholarships</w:t>
      </w:r>
      <w:r w:rsidR="007211D1">
        <w:rPr>
          <w:b w:val="0"/>
          <w:sz w:val="18"/>
          <w:szCs w:val="18"/>
        </w:rPr>
        <w:t xml:space="preserve"> to</w:t>
      </w:r>
      <w:r w:rsidRPr="00683F76">
        <w:rPr>
          <w:b w:val="0"/>
          <w:sz w:val="18"/>
          <w:szCs w:val="18"/>
        </w:rPr>
        <w:t xml:space="preserve"> </w:t>
      </w:r>
      <w:r w:rsidR="007211D1">
        <w:rPr>
          <w:b w:val="0"/>
          <w:sz w:val="18"/>
          <w:szCs w:val="18"/>
        </w:rPr>
        <w:t>individuals in</w:t>
      </w:r>
      <w:r w:rsidRPr="00683F76">
        <w:rPr>
          <w:b w:val="0"/>
          <w:sz w:val="18"/>
          <w:szCs w:val="18"/>
        </w:rPr>
        <w:t xml:space="preserve"> the Carroll, Gallatin,</w:t>
      </w:r>
      <w:r w:rsidR="00245F1B" w:rsidRPr="00683F76">
        <w:rPr>
          <w:b w:val="0"/>
          <w:sz w:val="18"/>
          <w:szCs w:val="18"/>
        </w:rPr>
        <w:t xml:space="preserve"> Henry</w:t>
      </w:r>
      <w:r w:rsidRPr="00683F76">
        <w:rPr>
          <w:b w:val="0"/>
          <w:sz w:val="18"/>
          <w:szCs w:val="18"/>
        </w:rPr>
        <w:t xml:space="preserve">, </w:t>
      </w:r>
      <w:r w:rsidR="00A7496A" w:rsidRPr="00683F76">
        <w:rPr>
          <w:b w:val="0"/>
          <w:sz w:val="18"/>
          <w:szCs w:val="18"/>
        </w:rPr>
        <w:t xml:space="preserve">Oldham, </w:t>
      </w:r>
      <w:r w:rsidRPr="00683F76">
        <w:rPr>
          <w:b w:val="0"/>
          <w:sz w:val="18"/>
          <w:szCs w:val="18"/>
        </w:rPr>
        <w:t>Owen</w:t>
      </w:r>
      <w:r w:rsidR="00245F1B" w:rsidRPr="00683F76">
        <w:rPr>
          <w:b w:val="0"/>
          <w:sz w:val="18"/>
          <w:szCs w:val="18"/>
        </w:rPr>
        <w:t>,</w:t>
      </w:r>
      <w:r w:rsidRPr="00683F76">
        <w:rPr>
          <w:b w:val="0"/>
          <w:sz w:val="18"/>
          <w:szCs w:val="18"/>
        </w:rPr>
        <w:t xml:space="preserve"> and</w:t>
      </w:r>
      <w:r w:rsidR="00245F1B" w:rsidRPr="00683F76">
        <w:rPr>
          <w:b w:val="0"/>
          <w:sz w:val="18"/>
          <w:szCs w:val="18"/>
        </w:rPr>
        <w:t xml:space="preserve"> Trimble county</w:t>
      </w:r>
      <w:r w:rsidRPr="00683F76">
        <w:rPr>
          <w:b w:val="0"/>
          <w:sz w:val="18"/>
          <w:szCs w:val="18"/>
        </w:rPr>
        <w:t xml:space="preserve"> areas (</w:t>
      </w:r>
      <w:r w:rsidR="002A2BD1">
        <w:rPr>
          <w:b w:val="0"/>
          <w:sz w:val="18"/>
          <w:szCs w:val="18"/>
        </w:rPr>
        <w:t>others may apply</w:t>
      </w:r>
      <w:r w:rsidRPr="00683F76">
        <w:rPr>
          <w:b w:val="0"/>
          <w:sz w:val="18"/>
          <w:szCs w:val="18"/>
        </w:rPr>
        <w:t xml:space="preserve">).  The scholarship is a full-tuition scholarship that is automatically renewed each year </w:t>
      </w:r>
      <w:r w:rsidR="00D751E8" w:rsidRPr="00683F76">
        <w:rPr>
          <w:b w:val="0"/>
          <w:sz w:val="18"/>
          <w:szCs w:val="18"/>
        </w:rPr>
        <w:t>subject</w:t>
      </w:r>
      <w:r w:rsidRPr="00683F76">
        <w:rPr>
          <w:b w:val="0"/>
          <w:sz w:val="18"/>
          <w:szCs w:val="18"/>
        </w:rPr>
        <w:t xml:space="preserve"> </w:t>
      </w:r>
      <w:r w:rsidR="008E1A2B" w:rsidRPr="00683F76">
        <w:rPr>
          <w:b w:val="0"/>
          <w:sz w:val="18"/>
          <w:szCs w:val="18"/>
        </w:rPr>
        <w:t>to</w:t>
      </w:r>
      <w:r w:rsidRPr="00683F76">
        <w:rPr>
          <w:b w:val="0"/>
          <w:sz w:val="18"/>
          <w:szCs w:val="18"/>
        </w:rPr>
        <w:t xml:space="preserve"> satisfactory academic progress.  The rules pertaining to selection of applicants and requirements of recipients are included in this packet on pages </w:t>
      </w:r>
      <w:r w:rsidR="00D751E8" w:rsidRPr="00683F76">
        <w:rPr>
          <w:b w:val="0"/>
          <w:sz w:val="18"/>
          <w:szCs w:val="18"/>
        </w:rPr>
        <w:t xml:space="preserve">3 thru </w:t>
      </w:r>
      <w:r w:rsidR="005F6672" w:rsidRPr="00683F76">
        <w:rPr>
          <w:b w:val="0"/>
          <w:sz w:val="18"/>
          <w:szCs w:val="18"/>
        </w:rPr>
        <w:t>8</w:t>
      </w:r>
      <w:r w:rsidR="00D751E8" w:rsidRPr="00683F76">
        <w:rPr>
          <w:b w:val="0"/>
          <w:sz w:val="18"/>
          <w:szCs w:val="18"/>
        </w:rPr>
        <w:t>.</w:t>
      </w:r>
    </w:p>
    <w:p w14:paraId="35D8075C" w14:textId="77777777" w:rsidR="00AD1C3E" w:rsidRDefault="00D751E8" w:rsidP="00BA4FDF">
      <w:pPr>
        <w:pStyle w:val="BodyText"/>
        <w:jc w:val="left"/>
        <w:rPr>
          <w:b w:val="0"/>
        </w:rPr>
      </w:pPr>
      <w:r>
        <w:rPr>
          <w:b w:val="0"/>
        </w:rPr>
        <w:t>Please</w:t>
      </w:r>
      <w:r w:rsidR="00683F76">
        <w:rPr>
          <w:b w:val="0"/>
        </w:rPr>
        <w:t xml:space="preserve"> read and follow</w:t>
      </w:r>
      <w:r w:rsidR="002A2BD1">
        <w:rPr>
          <w:b w:val="0"/>
        </w:rPr>
        <w:t xml:space="preserve"> the</w:t>
      </w:r>
      <w:r w:rsidR="00683F76">
        <w:rPr>
          <w:b w:val="0"/>
        </w:rPr>
        <w:t xml:space="preserve"> instructions.</w:t>
      </w:r>
    </w:p>
    <w:p w14:paraId="35D8075D" w14:textId="77777777" w:rsidR="00AD1C3E" w:rsidRDefault="00AD1C3E" w:rsidP="00BA4FDF">
      <w:pPr>
        <w:pStyle w:val="BodyText"/>
        <w:jc w:val="left"/>
        <w:rPr>
          <w:b w:val="0"/>
        </w:rPr>
      </w:pPr>
    </w:p>
    <w:p w14:paraId="35D8075E" w14:textId="77777777" w:rsidR="00BA4FDF" w:rsidRDefault="00683F76" w:rsidP="00BA4FDF">
      <w:pPr>
        <w:pStyle w:val="BodyText"/>
        <w:jc w:val="left"/>
        <w:rPr>
          <w:b w:val="0"/>
        </w:rPr>
      </w:pPr>
      <w:r>
        <w:rPr>
          <w:b w:val="0"/>
        </w:rPr>
        <w:t xml:space="preserve"> </w:t>
      </w:r>
      <w:r w:rsidRPr="00683F76">
        <w:rPr>
          <w:b w:val="0"/>
          <w:highlight w:val="yellow"/>
          <w:u w:val="single"/>
        </w:rPr>
        <w:t>S</w:t>
      </w:r>
      <w:r w:rsidR="00D751E8" w:rsidRPr="00683F76">
        <w:rPr>
          <w:highlight w:val="yellow"/>
          <w:u w:val="single"/>
        </w:rPr>
        <w:t>ub</w:t>
      </w:r>
      <w:r w:rsidR="00D751E8" w:rsidRPr="008E1A2B">
        <w:rPr>
          <w:highlight w:val="yellow"/>
          <w:u w:val="single"/>
        </w:rPr>
        <w:t>mit your packet in this order</w:t>
      </w:r>
      <w:r w:rsidR="00BA4FDF">
        <w:rPr>
          <w:b w:val="0"/>
        </w:rPr>
        <w:t>:</w:t>
      </w:r>
    </w:p>
    <w:p w14:paraId="35D8075F" w14:textId="77777777" w:rsidR="00BA4FDF" w:rsidRDefault="00BA4FDF" w:rsidP="00BA4FDF">
      <w:pPr>
        <w:pStyle w:val="BodyText"/>
        <w:jc w:val="left"/>
        <w:rPr>
          <w:b w:val="0"/>
        </w:rPr>
      </w:pPr>
    </w:p>
    <w:p w14:paraId="35D80760" w14:textId="474DB98C" w:rsidR="00FB137F" w:rsidRPr="00FB137F" w:rsidRDefault="00BA4FDF" w:rsidP="0031654E">
      <w:pPr>
        <w:pStyle w:val="BodyText"/>
        <w:numPr>
          <w:ilvl w:val="0"/>
          <w:numId w:val="14"/>
        </w:numPr>
        <w:jc w:val="left"/>
      </w:pPr>
      <w:r>
        <w:rPr>
          <w:b w:val="0"/>
        </w:rPr>
        <w:t xml:space="preserve">Complete the application (page 2 of this packet).  All information in the application must be complete.  </w:t>
      </w:r>
      <w:r w:rsidRPr="004F1E7D">
        <w:rPr>
          <w:u w:val="single"/>
        </w:rPr>
        <w:t xml:space="preserve">KEES award amounts </w:t>
      </w:r>
      <w:r w:rsidR="00275192" w:rsidRPr="004F1E7D">
        <w:rPr>
          <w:u w:val="single"/>
        </w:rPr>
        <w:t>should</w:t>
      </w:r>
      <w:r w:rsidRPr="004F1E7D">
        <w:rPr>
          <w:u w:val="single"/>
        </w:rPr>
        <w:t xml:space="preserve"> be obtained from the high school counselor</w:t>
      </w:r>
      <w:r w:rsidR="0031654E">
        <w:rPr>
          <w:u w:val="single"/>
        </w:rPr>
        <w:t xml:space="preserve"> or KHEAA website:   </w:t>
      </w:r>
      <w:hyperlink r:id="rId8" w:history="1">
        <w:r w:rsidR="0031654E" w:rsidRPr="00D45CEC">
          <w:rPr>
            <w:rStyle w:val="Hyperlink"/>
          </w:rPr>
          <w:t>https://www.kheaa.com/website/kheaa/kees?main=2</w:t>
        </w:r>
      </w:hyperlink>
      <w:r w:rsidR="0031654E">
        <w:rPr>
          <w:u w:val="single"/>
        </w:rPr>
        <w:t>.</w:t>
      </w:r>
      <w:r w:rsidR="00FB137F">
        <w:rPr>
          <w:b w:val="0"/>
        </w:rPr>
        <w:t xml:space="preserve">  </w:t>
      </w:r>
      <w:r w:rsidR="00FB137F" w:rsidRPr="004F1E7D">
        <w:rPr>
          <w:u w:val="single"/>
        </w:rPr>
        <w:t xml:space="preserve">Be sure </w:t>
      </w:r>
      <w:r w:rsidR="00275192" w:rsidRPr="004F1E7D">
        <w:rPr>
          <w:u w:val="single"/>
        </w:rPr>
        <w:t xml:space="preserve">both you and your High School Counselor </w:t>
      </w:r>
      <w:r w:rsidR="00FB137F" w:rsidRPr="004F1E7D">
        <w:rPr>
          <w:u w:val="single"/>
        </w:rPr>
        <w:t>sign the application</w:t>
      </w:r>
      <w:r w:rsidR="00FB137F">
        <w:rPr>
          <w:b w:val="0"/>
        </w:rPr>
        <w:t>.</w:t>
      </w:r>
      <w:r w:rsidR="007211D1">
        <w:rPr>
          <w:b w:val="0"/>
        </w:rPr>
        <w:t xml:space="preserve"> (if applicable)</w:t>
      </w:r>
    </w:p>
    <w:p w14:paraId="35D80761" w14:textId="71296A17" w:rsidR="00FB137F" w:rsidRPr="00FB137F" w:rsidRDefault="00FB137F" w:rsidP="00BA4FDF">
      <w:pPr>
        <w:pStyle w:val="BodyText"/>
        <w:numPr>
          <w:ilvl w:val="0"/>
          <w:numId w:val="14"/>
        </w:numPr>
        <w:jc w:val="left"/>
      </w:pPr>
      <w:r>
        <w:rPr>
          <w:b w:val="0"/>
        </w:rPr>
        <w:t xml:space="preserve">Submit </w:t>
      </w:r>
      <w:r w:rsidRPr="0013042B">
        <w:t>one (1)</w:t>
      </w:r>
      <w:r>
        <w:rPr>
          <w:b w:val="0"/>
        </w:rPr>
        <w:t xml:space="preserve"> letter of reference </w:t>
      </w:r>
      <w:r w:rsidRPr="0013042B">
        <w:t>from a teacher</w:t>
      </w:r>
      <w:r w:rsidR="007211D1">
        <w:rPr>
          <w:b w:val="0"/>
        </w:rPr>
        <w:t xml:space="preserve"> or employer.</w:t>
      </w:r>
    </w:p>
    <w:p w14:paraId="35D80762" w14:textId="77777777" w:rsidR="00FB137F" w:rsidRPr="00FB137F" w:rsidRDefault="00FB137F" w:rsidP="00BA4FDF">
      <w:pPr>
        <w:pStyle w:val="BodyText"/>
        <w:numPr>
          <w:ilvl w:val="0"/>
          <w:numId w:val="14"/>
        </w:numPr>
        <w:jc w:val="left"/>
      </w:pPr>
      <w:r>
        <w:rPr>
          <w:b w:val="0"/>
        </w:rPr>
        <w:t xml:space="preserve">Submit </w:t>
      </w:r>
      <w:r w:rsidRPr="0013042B">
        <w:t>one (1)</w:t>
      </w:r>
      <w:r>
        <w:rPr>
          <w:b w:val="0"/>
        </w:rPr>
        <w:t xml:space="preserve"> letter of reference from a </w:t>
      </w:r>
      <w:r w:rsidRPr="0013042B">
        <w:rPr>
          <w:u w:val="single"/>
        </w:rPr>
        <w:t>community member</w:t>
      </w:r>
      <w:r w:rsidRPr="00FB137F">
        <w:t xml:space="preserve"> </w:t>
      </w:r>
      <w:r w:rsidRPr="00FB137F">
        <w:rPr>
          <w:u w:val="single"/>
        </w:rPr>
        <w:t>other than a teacher</w:t>
      </w:r>
      <w:r>
        <w:rPr>
          <w:b w:val="0"/>
        </w:rPr>
        <w:t>.</w:t>
      </w:r>
    </w:p>
    <w:p w14:paraId="35D80763" w14:textId="7A02F65D" w:rsidR="00FB137F" w:rsidRPr="00383725" w:rsidRDefault="00FB137F" w:rsidP="00BA4FDF">
      <w:pPr>
        <w:pStyle w:val="BodyText"/>
        <w:numPr>
          <w:ilvl w:val="0"/>
          <w:numId w:val="14"/>
        </w:numPr>
        <w:jc w:val="left"/>
      </w:pPr>
      <w:r>
        <w:rPr>
          <w:b w:val="0"/>
        </w:rPr>
        <w:t>Copy of High School Transcripts</w:t>
      </w:r>
      <w:r w:rsidR="008D2D8F">
        <w:rPr>
          <w:b w:val="0"/>
        </w:rPr>
        <w:t xml:space="preserve"> (</w:t>
      </w:r>
      <w:r w:rsidR="008D2D8F" w:rsidRPr="0013042B">
        <w:rPr>
          <w:i/>
          <w:highlight w:val="yellow"/>
          <w:u w:val="single"/>
        </w:rPr>
        <w:t xml:space="preserve">Must show all grades through Dec. </w:t>
      </w:r>
      <w:r w:rsidR="008D2D8F" w:rsidRPr="006E03E2">
        <w:rPr>
          <w:i/>
          <w:highlight w:val="yellow"/>
          <w:u w:val="single"/>
        </w:rPr>
        <w:t>201</w:t>
      </w:r>
      <w:r w:rsidR="00474443">
        <w:rPr>
          <w:i/>
          <w:highlight w:val="yellow"/>
          <w:u w:val="single"/>
        </w:rPr>
        <w:t>8</w:t>
      </w:r>
      <w:r w:rsidR="008D2D8F" w:rsidRPr="006E03E2">
        <w:rPr>
          <w:b w:val="0"/>
          <w:highlight w:val="yellow"/>
        </w:rPr>
        <w:t>)</w:t>
      </w:r>
      <w:r w:rsidR="007211D1">
        <w:rPr>
          <w:b w:val="0"/>
        </w:rPr>
        <w:t xml:space="preserve"> (If a current student).</w:t>
      </w:r>
    </w:p>
    <w:p w14:paraId="35D80764" w14:textId="168B213F" w:rsidR="00383725" w:rsidRPr="002A677E" w:rsidRDefault="00383725" w:rsidP="00BA4FDF">
      <w:pPr>
        <w:pStyle w:val="BodyText"/>
        <w:numPr>
          <w:ilvl w:val="0"/>
          <w:numId w:val="14"/>
        </w:numPr>
        <w:jc w:val="left"/>
      </w:pPr>
      <w:r w:rsidRPr="002A677E">
        <w:rPr>
          <w:b w:val="0"/>
        </w:rPr>
        <w:t>High School Attendance Record</w:t>
      </w:r>
      <w:r w:rsidR="00E30FB6">
        <w:rPr>
          <w:b w:val="0"/>
        </w:rPr>
        <w:t>-</w:t>
      </w:r>
      <w:r w:rsidR="00E30FB6" w:rsidRPr="00E30FB6">
        <w:rPr>
          <w:highlight w:val="yellow"/>
          <w:u w:val="single"/>
        </w:rPr>
        <w:t>9</w:t>
      </w:r>
      <w:r w:rsidR="00E30FB6" w:rsidRPr="00E30FB6">
        <w:rPr>
          <w:highlight w:val="yellow"/>
          <w:u w:val="single"/>
          <w:vertAlign w:val="superscript"/>
        </w:rPr>
        <w:t xml:space="preserve">th </w:t>
      </w:r>
      <w:r w:rsidR="00E30FB6" w:rsidRPr="00E30FB6">
        <w:rPr>
          <w:highlight w:val="yellow"/>
          <w:u w:val="single"/>
        </w:rPr>
        <w:t>grade-Dec. 201</w:t>
      </w:r>
      <w:r w:rsidR="00474443">
        <w:rPr>
          <w:u w:val="single"/>
        </w:rPr>
        <w:t>8</w:t>
      </w:r>
      <w:r w:rsidR="00E30FB6">
        <w:rPr>
          <w:b w:val="0"/>
        </w:rPr>
        <w:t>.</w:t>
      </w:r>
      <w:r w:rsidR="007211D1">
        <w:rPr>
          <w:b w:val="0"/>
        </w:rPr>
        <w:t xml:space="preserve"> (if a current student</w:t>
      </w:r>
      <w:r w:rsidRPr="002A677E">
        <w:rPr>
          <w:b w:val="0"/>
        </w:rPr>
        <w:t>)</w:t>
      </w:r>
      <w:r w:rsidR="007211D1">
        <w:rPr>
          <w:b w:val="0"/>
        </w:rPr>
        <w:t>.</w:t>
      </w:r>
    </w:p>
    <w:p w14:paraId="35D80765" w14:textId="7B73AD8E" w:rsidR="00FB137F" w:rsidRPr="001F6BF4" w:rsidRDefault="00FB137F" w:rsidP="00BA4FDF">
      <w:pPr>
        <w:pStyle w:val="BodyText"/>
        <w:numPr>
          <w:ilvl w:val="0"/>
          <w:numId w:val="14"/>
        </w:numPr>
        <w:jc w:val="left"/>
      </w:pPr>
      <w:r>
        <w:rPr>
          <w:b w:val="0"/>
        </w:rPr>
        <w:t>Any College (post-secondary) transcripts</w:t>
      </w:r>
      <w:r w:rsidR="0013042B">
        <w:rPr>
          <w:b w:val="0"/>
        </w:rPr>
        <w:t xml:space="preserve"> including dual-credit</w:t>
      </w:r>
      <w:r w:rsidR="00683F76">
        <w:rPr>
          <w:b w:val="0"/>
        </w:rPr>
        <w:t xml:space="preserve"> college</w:t>
      </w:r>
      <w:r w:rsidR="0013042B">
        <w:rPr>
          <w:b w:val="0"/>
        </w:rPr>
        <w:t xml:space="preserve"> courses</w:t>
      </w:r>
    </w:p>
    <w:p w14:paraId="35D80766" w14:textId="7A72000D" w:rsidR="001F6BF4" w:rsidRPr="001F6BF4" w:rsidRDefault="001F6BF4" w:rsidP="00BA4FDF">
      <w:pPr>
        <w:pStyle w:val="BodyText"/>
        <w:numPr>
          <w:ilvl w:val="0"/>
          <w:numId w:val="14"/>
        </w:numPr>
        <w:jc w:val="left"/>
      </w:pPr>
      <w:r>
        <w:rPr>
          <w:b w:val="0"/>
        </w:rPr>
        <w:t xml:space="preserve">ACT, SAT, </w:t>
      </w:r>
      <w:r w:rsidR="00474443">
        <w:rPr>
          <w:b w:val="0"/>
        </w:rPr>
        <w:t>Accuplacer,</w:t>
      </w:r>
      <w:r>
        <w:rPr>
          <w:b w:val="0"/>
        </w:rPr>
        <w:t>, KYOTE College Readiness Scores</w:t>
      </w:r>
    </w:p>
    <w:p w14:paraId="35D80767" w14:textId="3A97F51C" w:rsidR="001F6BF4" w:rsidRPr="008707A8" w:rsidRDefault="001F6BF4" w:rsidP="00BA4FDF">
      <w:pPr>
        <w:pStyle w:val="BodyText"/>
        <w:numPr>
          <w:ilvl w:val="0"/>
          <w:numId w:val="14"/>
        </w:numPr>
        <w:jc w:val="left"/>
      </w:pPr>
      <w:r>
        <w:rPr>
          <w:b w:val="0"/>
        </w:rPr>
        <w:t>National Career Readiness Certificate (NCRC)</w:t>
      </w:r>
      <w:r w:rsidR="00F66AFB">
        <w:rPr>
          <w:b w:val="0"/>
        </w:rPr>
        <w:t>, MSSC</w:t>
      </w:r>
      <w:r w:rsidR="00505CDB">
        <w:rPr>
          <w:b w:val="0"/>
        </w:rPr>
        <w:t>, or any other certifications/certificates earned</w:t>
      </w:r>
      <w:r w:rsidR="007211D1">
        <w:rPr>
          <w:b w:val="0"/>
        </w:rPr>
        <w:t xml:space="preserve"> (if acquired).</w:t>
      </w:r>
    </w:p>
    <w:p w14:paraId="35D80768" w14:textId="116A09B5" w:rsidR="008707A8" w:rsidRPr="00B52FE3" w:rsidRDefault="008707A8" w:rsidP="008707A8">
      <w:pPr>
        <w:pStyle w:val="BodyText"/>
        <w:numPr>
          <w:ilvl w:val="0"/>
          <w:numId w:val="14"/>
        </w:numPr>
        <w:jc w:val="left"/>
      </w:pPr>
      <w:r>
        <w:rPr>
          <w:b w:val="0"/>
        </w:rPr>
        <w:t>Documentat</w:t>
      </w:r>
      <w:r w:rsidR="00683F76">
        <w:rPr>
          <w:b w:val="0"/>
        </w:rPr>
        <w:t xml:space="preserve">ion, SAR Report, </w:t>
      </w:r>
      <w:r w:rsidR="002A2BD1">
        <w:rPr>
          <w:b w:val="0"/>
        </w:rPr>
        <w:t>showing</w:t>
      </w:r>
      <w:r w:rsidR="00F2421E">
        <w:rPr>
          <w:b w:val="0"/>
        </w:rPr>
        <w:t xml:space="preserve"> </w:t>
      </w:r>
      <w:r w:rsidR="00474443">
        <w:rPr>
          <w:u w:val="single"/>
        </w:rPr>
        <w:t>FASFA for 2019-2020</w:t>
      </w:r>
      <w:r>
        <w:rPr>
          <w:b w:val="0"/>
        </w:rPr>
        <w:t xml:space="preserve"> has been completed and </w:t>
      </w:r>
      <w:r w:rsidRPr="00F2421E">
        <w:rPr>
          <w:u w:val="single"/>
        </w:rPr>
        <w:t>JCTC school code 006961</w:t>
      </w:r>
      <w:r>
        <w:rPr>
          <w:b w:val="0"/>
        </w:rPr>
        <w:t xml:space="preserve"> was included. (may submit up to 10 school codes on FASFA)</w:t>
      </w:r>
    </w:p>
    <w:p w14:paraId="5BB49DE1" w14:textId="43660777" w:rsidR="00B52FE3" w:rsidRPr="00FB137F" w:rsidRDefault="00B52FE3" w:rsidP="008707A8">
      <w:pPr>
        <w:pStyle w:val="BodyText"/>
        <w:numPr>
          <w:ilvl w:val="0"/>
          <w:numId w:val="14"/>
        </w:numPr>
        <w:jc w:val="left"/>
      </w:pPr>
      <w:r>
        <w:rPr>
          <w:b w:val="0"/>
        </w:rPr>
        <w:t xml:space="preserve"> Apply for the Ke</w:t>
      </w:r>
      <w:r w:rsidR="00474443">
        <w:rPr>
          <w:b w:val="0"/>
        </w:rPr>
        <w:t xml:space="preserve">ntucky Work Ready Scholarship </w:t>
      </w:r>
      <w:r w:rsidR="00474443" w:rsidRPr="00474443">
        <w:rPr>
          <w:b w:val="0"/>
          <w:highlight w:val="yellow"/>
        </w:rPr>
        <w:t>(pending release for 2019-2020)</w:t>
      </w:r>
    </w:p>
    <w:p w14:paraId="35D80769" w14:textId="5E7C2FE1" w:rsidR="00BD731B" w:rsidRDefault="00BD731B" w:rsidP="001E6CEF">
      <w:pPr>
        <w:pStyle w:val="BodyText"/>
        <w:numPr>
          <w:ilvl w:val="0"/>
          <w:numId w:val="14"/>
        </w:numPr>
        <w:jc w:val="left"/>
        <w:rPr>
          <w:b w:val="0"/>
        </w:rPr>
      </w:pPr>
      <w:r w:rsidRPr="00BD731B">
        <w:rPr>
          <w:b w:val="0"/>
        </w:rPr>
        <w:t>A t</w:t>
      </w:r>
      <w:r w:rsidR="00FB137F" w:rsidRPr="00BD731B">
        <w:rPr>
          <w:b w:val="0"/>
        </w:rPr>
        <w:t xml:space="preserve">wo (2) </w:t>
      </w:r>
      <w:r w:rsidRPr="00BD731B">
        <w:rPr>
          <w:b w:val="0"/>
        </w:rPr>
        <w:t xml:space="preserve">page typed (double spaced, Times New Roman, 12 point font size) </w:t>
      </w:r>
      <w:r w:rsidR="00FB137F" w:rsidRPr="00BD731B">
        <w:rPr>
          <w:b w:val="0"/>
        </w:rPr>
        <w:t>essay describing</w:t>
      </w:r>
      <w:r w:rsidRPr="00BD731B">
        <w:rPr>
          <w:b w:val="0"/>
        </w:rPr>
        <w:t>:  1. A</w:t>
      </w:r>
      <w:r w:rsidR="00F2421E" w:rsidRPr="00BD731B">
        <w:rPr>
          <w:b w:val="0"/>
        </w:rPr>
        <w:t>cademic and career objectives.</w:t>
      </w:r>
      <w:r w:rsidR="001D352A">
        <w:rPr>
          <w:b w:val="0"/>
        </w:rPr>
        <w:t xml:space="preserve">  Why did you choose the program plan selected on the application?</w:t>
      </w:r>
      <w:r w:rsidR="00F2421E" w:rsidRPr="00BD731B">
        <w:rPr>
          <w:b w:val="0"/>
        </w:rPr>
        <w:t xml:space="preserve">  2.  R</w:t>
      </w:r>
      <w:r w:rsidR="00FB137F" w:rsidRPr="00BD731B">
        <w:rPr>
          <w:b w:val="0"/>
        </w:rPr>
        <w:t>eason fo</w:t>
      </w:r>
      <w:r w:rsidR="00F2421E" w:rsidRPr="00BD731B">
        <w:rPr>
          <w:b w:val="0"/>
        </w:rPr>
        <w:t>r a</w:t>
      </w:r>
      <w:r w:rsidR="001D352A">
        <w:rPr>
          <w:b w:val="0"/>
        </w:rPr>
        <w:t xml:space="preserve">pplying for this scholarship/financial need.    </w:t>
      </w:r>
      <w:r w:rsidRPr="00BD731B">
        <w:rPr>
          <w:b w:val="0"/>
        </w:rPr>
        <w:t xml:space="preserve">  </w:t>
      </w:r>
      <w:r w:rsidR="001D352A">
        <w:rPr>
          <w:b w:val="0"/>
        </w:rPr>
        <w:t xml:space="preserve"> 3.  </w:t>
      </w:r>
      <w:r w:rsidRPr="00BD731B">
        <w:rPr>
          <w:b w:val="0"/>
        </w:rPr>
        <w:t>A</w:t>
      </w:r>
      <w:r w:rsidR="00FB137F" w:rsidRPr="00BD731B">
        <w:rPr>
          <w:b w:val="0"/>
        </w:rPr>
        <w:t>ny other information related to your application</w:t>
      </w:r>
      <w:r w:rsidR="001D352A">
        <w:rPr>
          <w:b w:val="0"/>
        </w:rPr>
        <w:t>.</w:t>
      </w:r>
      <w:r w:rsidR="00FB137F" w:rsidRPr="00BD731B">
        <w:rPr>
          <w:b w:val="0"/>
        </w:rPr>
        <w:t xml:space="preserve"> </w:t>
      </w:r>
    </w:p>
    <w:p w14:paraId="5D45BF1A" w14:textId="64EDCABF" w:rsidR="00BE3552" w:rsidRDefault="00BE3552" w:rsidP="001E6CEF">
      <w:pPr>
        <w:pStyle w:val="BodyText"/>
        <w:numPr>
          <w:ilvl w:val="0"/>
          <w:numId w:val="14"/>
        </w:numPr>
        <w:jc w:val="left"/>
        <w:rPr>
          <w:b w:val="0"/>
        </w:rPr>
      </w:pPr>
      <w:r>
        <w:rPr>
          <w:b w:val="0"/>
        </w:rPr>
        <w:t>Attach a professional resume with application.</w:t>
      </w:r>
    </w:p>
    <w:p w14:paraId="35D8076A" w14:textId="77777777" w:rsidR="00FB137F" w:rsidRPr="00BD731B" w:rsidRDefault="00FB137F" w:rsidP="001E6CEF">
      <w:pPr>
        <w:pStyle w:val="BodyText"/>
        <w:numPr>
          <w:ilvl w:val="0"/>
          <w:numId w:val="14"/>
        </w:numPr>
        <w:jc w:val="left"/>
        <w:rPr>
          <w:b w:val="0"/>
        </w:rPr>
      </w:pPr>
      <w:r w:rsidRPr="00BD731B">
        <w:rPr>
          <w:u w:val="single"/>
        </w:rPr>
        <w:t xml:space="preserve">Keep </w:t>
      </w:r>
      <w:r w:rsidR="00383725" w:rsidRPr="00BD731B">
        <w:rPr>
          <w:u w:val="single"/>
        </w:rPr>
        <w:t xml:space="preserve">pages 3 – </w:t>
      </w:r>
      <w:r w:rsidR="004F1E7D" w:rsidRPr="00BD731B">
        <w:rPr>
          <w:u w:val="single"/>
        </w:rPr>
        <w:t>7</w:t>
      </w:r>
      <w:r w:rsidR="004A2AC1" w:rsidRPr="00BD731B">
        <w:rPr>
          <w:u w:val="single"/>
        </w:rPr>
        <w:t xml:space="preserve"> of</w:t>
      </w:r>
      <w:r w:rsidR="00383725" w:rsidRPr="00BD731B">
        <w:rPr>
          <w:u w:val="single"/>
        </w:rPr>
        <w:t xml:space="preserve"> this application packet </w:t>
      </w:r>
      <w:r w:rsidRPr="00BD731B">
        <w:rPr>
          <w:u w:val="single"/>
        </w:rPr>
        <w:t>for</w:t>
      </w:r>
      <w:r w:rsidR="00383725" w:rsidRPr="00BD731B">
        <w:rPr>
          <w:u w:val="single"/>
        </w:rPr>
        <w:t xml:space="preserve"> your records</w:t>
      </w:r>
      <w:r w:rsidRPr="00C97170">
        <w:t>.</w:t>
      </w:r>
      <w:r w:rsidRPr="00BD731B">
        <w:rPr>
          <w:b w:val="0"/>
        </w:rPr>
        <w:t xml:space="preserve">  If selected for the scholarship these rules will be used to maintain your eligibility, and also include information about the selection process.</w:t>
      </w:r>
    </w:p>
    <w:p w14:paraId="35D8076B" w14:textId="77777777" w:rsidR="00FB137F" w:rsidRDefault="00FB137F" w:rsidP="001B2EF4">
      <w:pPr>
        <w:pStyle w:val="BodyText"/>
        <w:numPr>
          <w:ilvl w:val="0"/>
          <w:numId w:val="14"/>
        </w:numPr>
        <w:tabs>
          <w:tab w:val="clear" w:pos="360"/>
          <w:tab w:val="num" w:pos="0"/>
        </w:tabs>
        <w:jc w:val="left"/>
      </w:pPr>
      <w:r w:rsidRPr="00FB137F">
        <w:t>Be sure your application is complete and includes all required materials.  Incomplete applic</w:t>
      </w:r>
      <w:r w:rsidR="001D352A">
        <w:t xml:space="preserve">ations will lose scoring points. </w:t>
      </w:r>
    </w:p>
    <w:p w14:paraId="35D8076C" w14:textId="77777777" w:rsidR="002112DC" w:rsidRDefault="00BF1E88" w:rsidP="00847D22">
      <w:pPr>
        <w:pStyle w:val="BodyText"/>
        <w:numPr>
          <w:ilvl w:val="0"/>
          <w:numId w:val="14"/>
        </w:numPr>
        <w:tabs>
          <w:tab w:val="clear" w:pos="360"/>
          <w:tab w:val="num" w:pos="0"/>
        </w:tabs>
        <w:jc w:val="left"/>
      </w:pPr>
      <w:r>
        <w:t xml:space="preserve">NEW:  </w:t>
      </w:r>
      <w:r w:rsidR="002112DC">
        <w:t xml:space="preserve">An interview may </w:t>
      </w:r>
      <w:r w:rsidR="00AD1C3E">
        <w:t>be required for final selection to determine program interest</w:t>
      </w:r>
    </w:p>
    <w:p w14:paraId="35D8076D" w14:textId="0632E9A4" w:rsidR="00BF1E88" w:rsidRDefault="00BF1E88" w:rsidP="00847D22">
      <w:pPr>
        <w:pStyle w:val="BodyText"/>
        <w:numPr>
          <w:ilvl w:val="0"/>
          <w:numId w:val="14"/>
        </w:numPr>
        <w:tabs>
          <w:tab w:val="clear" w:pos="360"/>
          <w:tab w:val="num" w:pos="0"/>
        </w:tabs>
        <w:jc w:val="left"/>
      </w:pPr>
      <w:r>
        <w:t xml:space="preserve">NEW:  Selected scholarship recipients </w:t>
      </w:r>
      <w:r w:rsidR="002A2BD1">
        <w:t>may</w:t>
      </w:r>
      <w:r>
        <w:t xml:space="preserve"> be asked to participate in at least one promotional effort to help promote the opportunities</w:t>
      </w:r>
      <w:r w:rsidR="00624155">
        <w:t>.</w:t>
      </w:r>
    </w:p>
    <w:p w14:paraId="35D8076F" w14:textId="77777777" w:rsidR="00FB137F" w:rsidRDefault="00FB137F" w:rsidP="00FB137F">
      <w:pPr>
        <w:pStyle w:val="BodyText"/>
        <w:jc w:val="left"/>
      </w:pPr>
    </w:p>
    <w:p w14:paraId="35D80770" w14:textId="77777777" w:rsidR="00FB137F" w:rsidRDefault="00D751E8" w:rsidP="00FB137F">
      <w:pPr>
        <w:pStyle w:val="BodyText"/>
        <w:jc w:val="left"/>
        <w:rPr>
          <w:b w:val="0"/>
        </w:rPr>
      </w:pPr>
      <w:r w:rsidRPr="00C97170">
        <w:rPr>
          <w:u w:val="single"/>
        </w:rPr>
        <w:t xml:space="preserve">Submit </w:t>
      </w:r>
      <w:r w:rsidR="00FB137F" w:rsidRPr="00C97170">
        <w:rPr>
          <w:u w:val="single"/>
        </w:rPr>
        <w:t xml:space="preserve">application and required materials </w:t>
      </w:r>
      <w:r w:rsidRPr="00C97170">
        <w:rPr>
          <w:u w:val="single"/>
        </w:rPr>
        <w:t>by hand or mail to:</w:t>
      </w:r>
    </w:p>
    <w:p w14:paraId="35D80771" w14:textId="77777777" w:rsidR="001544E9" w:rsidRDefault="006E03E2" w:rsidP="002A677E">
      <w:pPr>
        <w:ind w:left="2880"/>
        <w:rPr>
          <w:b/>
          <w:bCs/>
          <w:sz w:val="20"/>
        </w:rPr>
      </w:pPr>
      <w:r>
        <w:rPr>
          <w:b/>
          <w:bCs/>
          <w:sz w:val="20"/>
        </w:rPr>
        <w:t>Jefferson Community &amp; Technical College</w:t>
      </w:r>
    </w:p>
    <w:p w14:paraId="35D80772" w14:textId="77777777" w:rsidR="006E03E2" w:rsidRDefault="001544E9" w:rsidP="002A677E">
      <w:pPr>
        <w:ind w:left="2880"/>
        <w:rPr>
          <w:b/>
          <w:bCs/>
          <w:sz w:val="20"/>
        </w:rPr>
      </w:pPr>
      <w:r>
        <w:rPr>
          <w:b/>
          <w:bCs/>
          <w:sz w:val="20"/>
        </w:rPr>
        <w:t>Attn:  Lisa Stethen</w:t>
      </w:r>
      <w:r w:rsidR="006E03E2">
        <w:rPr>
          <w:b/>
          <w:bCs/>
          <w:sz w:val="20"/>
        </w:rPr>
        <w:br/>
        <w:t>Coordinator of Academic Program</w:t>
      </w:r>
      <w:r w:rsidR="00E30FB6">
        <w:rPr>
          <w:b/>
          <w:bCs/>
          <w:sz w:val="20"/>
        </w:rPr>
        <w:t>s</w:t>
      </w:r>
    </w:p>
    <w:p w14:paraId="35D80773" w14:textId="30C66A8A" w:rsidR="006E03E2" w:rsidRDefault="0045100F" w:rsidP="002A677E">
      <w:pPr>
        <w:ind w:left="2880"/>
        <w:rPr>
          <w:b/>
          <w:bCs/>
          <w:sz w:val="20"/>
        </w:rPr>
      </w:pPr>
      <w:r>
        <w:rPr>
          <w:b/>
          <w:bCs/>
          <w:sz w:val="20"/>
        </w:rPr>
        <w:t>1607 Hwy 227</w:t>
      </w:r>
    </w:p>
    <w:p w14:paraId="35D80774" w14:textId="77777777" w:rsidR="002A677E" w:rsidRDefault="002A677E" w:rsidP="008707A8">
      <w:pPr>
        <w:ind w:left="2880"/>
        <w:rPr>
          <w:highlight w:val="yellow"/>
          <w:u w:val="single"/>
        </w:rPr>
      </w:pPr>
      <w:r w:rsidRPr="002A677E">
        <w:rPr>
          <w:b/>
          <w:bCs/>
          <w:sz w:val="20"/>
        </w:rPr>
        <w:t>Carrollton, KY 41008</w:t>
      </w:r>
    </w:p>
    <w:p w14:paraId="35D80775" w14:textId="13382E1A" w:rsidR="004A29F1" w:rsidRPr="00F2421E" w:rsidRDefault="00BA4FDF" w:rsidP="00F2421E">
      <w:pPr>
        <w:pStyle w:val="BodyText"/>
        <w:rPr>
          <w:sz w:val="20"/>
          <w:szCs w:val="20"/>
          <w:highlight w:val="yellow"/>
          <w:u w:val="single"/>
        </w:rPr>
      </w:pPr>
      <w:r w:rsidRPr="001F6BF4">
        <w:rPr>
          <w:sz w:val="20"/>
          <w:szCs w:val="20"/>
          <w:u w:val="single"/>
        </w:rPr>
        <w:br w:type="page"/>
      </w:r>
      <w:r w:rsidR="004A29F1" w:rsidRPr="00AF2650">
        <w:rPr>
          <w:color w:val="000000" w:themeColor="text1"/>
        </w:rPr>
        <w:lastRenderedPageBreak/>
        <w:t>20</w:t>
      </w:r>
      <w:r w:rsidR="00BE5EA0" w:rsidRPr="00AF2650">
        <w:rPr>
          <w:color w:val="000000" w:themeColor="text1"/>
        </w:rPr>
        <w:t>1</w:t>
      </w:r>
      <w:r w:rsidR="0084222A">
        <w:rPr>
          <w:color w:val="000000" w:themeColor="text1"/>
        </w:rPr>
        <w:t>9</w:t>
      </w:r>
      <w:r w:rsidR="004A29F1" w:rsidRPr="00AF2650">
        <w:rPr>
          <w:color w:val="000000" w:themeColor="text1"/>
        </w:rPr>
        <w:t xml:space="preserve"> - Renewable Technology Scholarship Application</w:t>
      </w:r>
    </w:p>
    <w:p w14:paraId="35D80776" w14:textId="77777777" w:rsidR="004A29F1" w:rsidRPr="00AF2650" w:rsidRDefault="004A29F1" w:rsidP="004A29F1">
      <w:pPr>
        <w:jc w:val="center"/>
        <w:rPr>
          <w:b/>
          <w:bCs/>
          <w:color w:val="000000" w:themeColor="text1"/>
        </w:rPr>
      </w:pPr>
    </w:p>
    <w:p w14:paraId="35D80777" w14:textId="77777777" w:rsidR="004A29F1" w:rsidRPr="00AF2650" w:rsidRDefault="004A29F1" w:rsidP="004A29F1">
      <w:pPr>
        <w:jc w:val="center"/>
        <w:rPr>
          <w:color w:val="000000" w:themeColor="text1"/>
        </w:rPr>
      </w:pPr>
    </w:p>
    <w:p w14:paraId="35D80778" w14:textId="77777777" w:rsidR="0006462A" w:rsidRDefault="004A29F1" w:rsidP="004A29F1">
      <w:pPr>
        <w:rPr>
          <w:color w:val="000000" w:themeColor="text1"/>
        </w:rPr>
      </w:pPr>
      <w:r w:rsidRPr="00AF2650">
        <w:rPr>
          <w:color w:val="000000" w:themeColor="text1"/>
        </w:rPr>
        <w:t>Name</w:t>
      </w:r>
      <w:r w:rsidR="0006462A">
        <w:rPr>
          <w:color w:val="000000" w:themeColor="text1"/>
        </w:rPr>
        <w:t xml:space="preserve"> </w:t>
      </w:r>
      <w:r w:rsidRPr="00AF2650">
        <w:rPr>
          <w:color w:val="000000" w:themeColor="text1"/>
          <w:u w:val="single"/>
        </w:rPr>
        <w:tab/>
      </w:r>
      <w:sdt>
        <w:sdtPr>
          <w:rPr>
            <w:color w:val="000000" w:themeColor="text1"/>
            <w:u w:val="single"/>
          </w:rPr>
          <w:id w:val="-1749413488"/>
          <w:placeholder>
            <w:docPart w:val="0968A8F50FB249488BB416FE5827E845"/>
          </w:placeholder>
          <w:docPartList>
            <w:docPartGallery w:val="Quick Parts"/>
          </w:docPartList>
        </w:sdtPr>
        <w:sdtEndPr/>
        <w:sdtContent>
          <w:r w:rsidR="008166BD" w:rsidRPr="00AF2650">
            <w:rPr>
              <w:rStyle w:val="PlaceholderText"/>
              <w:color w:val="000000" w:themeColor="text1"/>
              <w:u w:val="single"/>
            </w:rPr>
            <w:tab/>
          </w:r>
        </w:sdtContent>
      </w:sdt>
      <w:r w:rsidR="00AC3BE6" w:rsidRPr="00AF2650">
        <w:rPr>
          <w:color w:val="000000" w:themeColor="text1"/>
          <w:u w:val="single"/>
        </w:rPr>
        <w:tab/>
      </w:r>
      <w:r w:rsidR="00AC3BE6" w:rsidRPr="00AF2650">
        <w:rPr>
          <w:color w:val="000000" w:themeColor="text1"/>
          <w:u w:val="single"/>
        </w:rPr>
        <w:tab/>
      </w:r>
      <w:r w:rsidR="008166BD" w:rsidRPr="00AF2650">
        <w:rPr>
          <w:color w:val="000000" w:themeColor="text1"/>
          <w:u w:val="single"/>
        </w:rPr>
        <w:tab/>
      </w:r>
      <w:r w:rsidR="00AC3BE6" w:rsidRPr="00AF2650">
        <w:rPr>
          <w:color w:val="000000" w:themeColor="text1"/>
          <w:u w:val="single"/>
        </w:rPr>
        <w:tab/>
      </w:r>
      <w:r w:rsidR="008166BD" w:rsidRPr="00AF2650">
        <w:rPr>
          <w:color w:val="000000" w:themeColor="text1"/>
          <w:u w:val="single"/>
        </w:rPr>
        <w:tab/>
      </w:r>
      <w:r w:rsidR="008166BD" w:rsidRPr="00AF2650">
        <w:rPr>
          <w:color w:val="000000" w:themeColor="text1"/>
          <w:u w:val="single"/>
        </w:rPr>
        <w:tab/>
      </w:r>
      <w:r w:rsidR="00AC3BE6" w:rsidRPr="00AF2650">
        <w:rPr>
          <w:color w:val="000000" w:themeColor="text1"/>
        </w:rPr>
        <w:tab/>
      </w:r>
      <w:r w:rsidR="008166BD" w:rsidRPr="00AF2650">
        <w:rPr>
          <w:color w:val="000000" w:themeColor="text1"/>
        </w:rPr>
        <w:t xml:space="preserve">         </w:t>
      </w:r>
      <w:r w:rsidR="006065AB" w:rsidRPr="00AF2650">
        <w:rPr>
          <w:color w:val="000000" w:themeColor="text1"/>
        </w:rPr>
        <w:t>Date:</w:t>
      </w:r>
      <w:r w:rsidR="0006462A">
        <w:rPr>
          <w:color w:val="000000" w:themeColor="text1"/>
        </w:rPr>
        <w:t xml:space="preserve"> ________</w:t>
      </w:r>
    </w:p>
    <w:p w14:paraId="35D80779" w14:textId="77777777" w:rsidR="004A29F1" w:rsidRPr="00AF2650" w:rsidRDefault="004A29F1" w:rsidP="004A29F1">
      <w:pPr>
        <w:rPr>
          <w:color w:val="000000" w:themeColor="text1"/>
          <w:u w:val="single"/>
        </w:rPr>
      </w:pPr>
      <w:r w:rsidRPr="00AF2650">
        <w:rPr>
          <w:color w:val="000000" w:themeColor="text1"/>
        </w:rPr>
        <w:tab/>
        <w:t>Last</w:t>
      </w:r>
      <w:r w:rsidRPr="00AF2650">
        <w:rPr>
          <w:color w:val="000000" w:themeColor="text1"/>
        </w:rPr>
        <w:tab/>
      </w:r>
      <w:r w:rsidRPr="00AF2650">
        <w:rPr>
          <w:color w:val="000000" w:themeColor="text1"/>
        </w:rPr>
        <w:tab/>
      </w:r>
      <w:r w:rsidR="0006462A">
        <w:rPr>
          <w:color w:val="000000" w:themeColor="text1"/>
        </w:rPr>
        <w:tab/>
      </w:r>
      <w:r w:rsidRPr="00AF2650">
        <w:rPr>
          <w:color w:val="000000" w:themeColor="text1"/>
        </w:rPr>
        <w:t>First</w:t>
      </w:r>
      <w:r w:rsidRPr="00AF2650">
        <w:rPr>
          <w:color w:val="000000" w:themeColor="text1"/>
        </w:rPr>
        <w:tab/>
        <w:t xml:space="preserve">      </w:t>
      </w:r>
      <w:r w:rsidR="00AC3BE6" w:rsidRPr="00AF2650">
        <w:rPr>
          <w:color w:val="000000" w:themeColor="text1"/>
        </w:rPr>
        <w:tab/>
      </w:r>
      <w:r w:rsidR="0006462A">
        <w:rPr>
          <w:color w:val="000000" w:themeColor="text1"/>
        </w:rPr>
        <w:tab/>
      </w:r>
      <w:r w:rsidRPr="00AF2650">
        <w:rPr>
          <w:color w:val="000000" w:themeColor="text1"/>
        </w:rPr>
        <w:t>MI</w:t>
      </w:r>
      <w:r w:rsidRPr="00AF2650">
        <w:rPr>
          <w:color w:val="000000" w:themeColor="text1"/>
          <w:u w:val="single"/>
        </w:rPr>
        <w:t xml:space="preserve">   </w:t>
      </w:r>
    </w:p>
    <w:p w14:paraId="35D8077A" w14:textId="77777777" w:rsidR="004A29F1" w:rsidRPr="00AF2650" w:rsidRDefault="004A29F1" w:rsidP="004A29F1">
      <w:pPr>
        <w:rPr>
          <w:color w:val="000000" w:themeColor="text1"/>
          <w:u w:val="single"/>
        </w:rPr>
      </w:pPr>
    </w:p>
    <w:p w14:paraId="35D8077B" w14:textId="77777777" w:rsidR="004A29F1" w:rsidRPr="00AF2650" w:rsidRDefault="004A29F1" w:rsidP="004A29F1">
      <w:pPr>
        <w:rPr>
          <w:color w:val="000000" w:themeColor="text1"/>
        </w:rPr>
      </w:pPr>
      <w:r w:rsidRPr="00AF2650">
        <w:rPr>
          <w:color w:val="000000" w:themeColor="text1"/>
        </w:rPr>
        <w:t>Home Address</w:t>
      </w:r>
      <w:r w:rsidR="0006462A">
        <w:rPr>
          <w:color w:val="000000" w:themeColor="text1"/>
        </w:rPr>
        <w:t xml:space="preserve"> </w:t>
      </w:r>
      <w:r w:rsidR="006065AB" w:rsidRPr="00AF2650">
        <w:rPr>
          <w:color w:val="000000" w:themeColor="text1"/>
          <w:u w:val="single"/>
        </w:rPr>
        <w:tab/>
      </w:r>
      <w:r w:rsidR="006065AB" w:rsidRPr="00AF2650">
        <w:rPr>
          <w:color w:val="000000" w:themeColor="text1"/>
          <w:u w:val="single"/>
        </w:rPr>
        <w:tab/>
      </w:r>
      <w:r w:rsidR="006065AB" w:rsidRPr="00AF2650">
        <w:rPr>
          <w:color w:val="000000" w:themeColor="text1"/>
          <w:u w:val="single"/>
        </w:rPr>
        <w:tab/>
        <w:t xml:space="preserve">   </w:t>
      </w:r>
      <w:r w:rsidR="006065AB" w:rsidRPr="00AF2650">
        <w:rPr>
          <w:color w:val="000000" w:themeColor="text1"/>
          <w:u w:val="single"/>
        </w:rPr>
        <w:tab/>
      </w:r>
      <w:r w:rsidR="006065AB" w:rsidRPr="00AF2650">
        <w:rPr>
          <w:color w:val="000000" w:themeColor="text1"/>
          <w:u w:val="single"/>
        </w:rPr>
        <w:tab/>
      </w:r>
      <w:r w:rsidR="00E42F60" w:rsidRPr="00AF2650">
        <w:rPr>
          <w:color w:val="000000" w:themeColor="text1"/>
          <w:u w:val="single"/>
        </w:rPr>
        <w:tab/>
      </w:r>
      <w:r w:rsidR="00E42F60" w:rsidRPr="00AF2650">
        <w:rPr>
          <w:color w:val="000000" w:themeColor="text1"/>
          <w:u w:val="single"/>
        </w:rPr>
        <w:tab/>
      </w:r>
      <w:r w:rsidR="00E42F60" w:rsidRPr="00AF2650">
        <w:rPr>
          <w:color w:val="000000" w:themeColor="text1"/>
          <w:u w:val="single"/>
        </w:rPr>
        <w:tab/>
      </w:r>
      <w:r w:rsidR="008166BD" w:rsidRPr="00AF2650">
        <w:rPr>
          <w:color w:val="000000" w:themeColor="text1"/>
          <w:u w:val="single"/>
        </w:rPr>
        <w:t xml:space="preserve"> </w:t>
      </w:r>
      <w:r w:rsidR="00E42F60" w:rsidRPr="00AF2650">
        <w:rPr>
          <w:color w:val="000000" w:themeColor="text1"/>
          <w:u w:val="single"/>
        </w:rPr>
        <w:tab/>
      </w:r>
      <w:r w:rsidR="008166BD" w:rsidRPr="00AF2650">
        <w:rPr>
          <w:color w:val="000000" w:themeColor="text1"/>
          <w:u w:val="single"/>
        </w:rPr>
        <w:tab/>
      </w:r>
    </w:p>
    <w:p w14:paraId="35D8077C" w14:textId="77777777" w:rsidR="004A29F1" w:rsidRPr="00AF2650" w:rsidRDefault="004A29F1" w:rsidP="004A29F1">
      <w:pPr>
        <w:rPr>
          <w:color w:val="000000" w:themeColor="text1"/>
        </w:rPr>
      </w:pPr>
      <w:r w:rsidRPr="00AF2650">
        <w:rPr>
          <w:color w:val="000000" w:themeColor="text1"/>
        </w:rPr>
        <w:tab/>
      </w:r>
      <w:r w:rsidRPr="00AF2650">
        <w:rPr>
          <w:color w:val="000000" w:themeColor="text1"/>
        </w:rPr>
        <w:tab/>
        <w:t xml:space="preserve">Street or P.O. Box </w:t>
      </w:r>
      <w:r w:rsidRPr="00AF2650">
        <w:rPr>
          <w:color w:val="000000" w:themeColor="text1"/>
        </w:rPr>
        <w:tab/>
      </w:r>
      <w:r w:rsidRPr="00AF2650">
        <w:rPr>
          <w:color w:val="000000" w:themeColor="text1"/>
        </w:rPr>
        <w:tab/>
        <w:t>City</w:t>
      </w:r>
      <w:r w:rsidRPr="00AF2650">
        <w:rPr>
          <w:color w:val="000000" w:themeColor="text1"/>
        </w:rPr>
        <w:tab/>
      </w:r>
      <w:r w:rsidRPr="00AF2650">
        <w:rPr>
          <w:color w:val="000000" w:themeColor="text1"/>
        </w:rPr>
        <w:tab/>
      </w:r>
      <w:r w:rsidR="006065AB" w:rsidRPr="00AF2650">
        <w:rPr>
          <w:color w:val="000000" w:themeColor="text1"/>
        </w:rPr>
        <w:tab/>
      </w:r>
      <w:r w:rsidRPr="00AF2650">
        <w:rPr>
          <w:color w:val="000000" w:themeColor="text1"/>
        </w:rPr>
        <w:t>State</w:t>
      </w:r>
      <w:r w:rsidR="00E42F60" w:rsidRPr="00AF2650">
        <w:rPr>
          <w:color w:val="000000" w:themeColor="text1"/>
        </w:rPr>
        <w:tab/>
      </w:r>
      <w:r w:rsidRPr="00AF2650">
        <w:rPr>
          <w:color w:val="000000" w:themeColor="text1"/>
        </w:rPr>
        <w:tab/>
      </w:r>
      <w:r w:rsidR="006065AB" w:rsidRPr="00AF2650">
        <w:rPr>
          <w:color w:val="000000" w:themeColor="text1"/>
        </w:rPr>
        <w:t xml:space="preserve"> </w:t>
      </w:r>
      <w:r w:rsidRPr="00AF2650">
        <w:rPr>
          <w:color w:val="000000" w:themeColor="text1"/>
        </w:rPr>
        <w:t>Zip</w:t>
      </w:r>
    </w:p>
    <w:p w14:paraId="35D8077D" w14:textId="77777777" w:rsidR="004A29F1" w:rsidRPr="00AF2650" w:rsidRDefault="004A29F1" w:rsidP="004A29F1">
      <w:pPr>
        <w:rPr>
          <w:color w:val="000000" w:themeColor="text1"/>
        </w:rPr>
      </w:pPr>
    </w:p>
    <w:p w14:paraId="35D8077E" w14:textId="77777777" w:rsidR="004A29F1" w:rsidRPr="00AF2650" w:rsidRDefault="004A29F1" w:rsidP="004A29F1">
      <w:pPr>
        <w:rPr>
          <w:color w:val="000000" w:themeColor="text1"/>
          <w:u w:val="single"/>
        </w:rPr>
      </w:pPr>
      <w:r w:rsidRPr="00AF2650">
        <w:rPr>
          <w:color w:val="000000" w:themeColor="text1"/>
        </w:rPr>
        <w:t>Home Phone</w:t>
      </w:r>
      <w:r w:rsidR="006065AB" w:rsidRPr="00AF2650">
        <w:rPr>
          <w:color w:val="000000" w:themeColor="text1"/>
        </w:rPr>
        <w:t xml:space="preserve"> </w:t>
      </w:r>
      <w:r w:rsidR="006065AB" w:rsidRPr="00AF2650">
        <w:rPr>
          <w:color w:val="000000" w:themeColor="text1"/>
        </w:rPr>
        <w:tab/>
      </w:r>
      <w:r w:rsidR="006065AB" w:rsidRPr="00AF2650">
        <w:rPr>
          <w:color w:val="000000" w:themeColor="text1"/>
          <w:u w:val="single"/>
        </w:rPr>
        <w:t xml:space="preserve">   </w:t>
      </w:r>
      <w:r w:rsidR="006065AB" w:rsidRPr="00AF2650">
        <w:rPr>
          <w:color w:val="000000" w:themeColor="text1"/>
          <w:u w:val="single"/>
        </w:rPr>
        <w:tab/>
      </w:r>
      <w:r w:rsidR="00E42F60" w:rsidRPr="00AF2650">
        <w:rPr>
          <w:color w:val="000000" w:themeColor="text1"/>
          <w:u w:val="single"/>
        </w:rPr>
        <w:tab/>
      </w:r>
      <w:r w:rsidR="00683F76">
        <w:rPr>
          <w:color w:val="000000" w:themeColor="text1"/>
        </w:rPr>
        <w:tab/>
        <w:t>Cell Phone ___________ (Must provide a contact number)</w:t>
      </w:r>
    </w:p>
    <w:p w14:paraId="35D8077F" w14:textId="77777777" w:rsidR="0006462A" w:rsidRDefault="0006462A" w:rsidP="004A29F1">
      <w:pPr>
        <w:rPr>
          <w:color w:val="000000" w:themeColor="text1"/>
        </w:rPr>
      </w:pPr>
    </w:p>
    <w:p w14:paraId="35D80780" w14:textId="77777777" w:rsidR="004A29F1" w:rsidRPr="00AF2650" w:rsidRDefault="004A29F1" w:rsidP="004A29F1">
      <w:pPr>
        <w:rPr>
          <w:color w:val="000000" w:themeColor="text1"/>
        </w:rPr>
      </w:pPr>
      <w:r w:rsidRPr="00AF2650">
        <w:rPr>
          <w:color w:val="000000" w:themeColor="text1"/>
        </w:rPr>
        <w:t>Date of Birth</w:t>
      </w:r>
      <w:r w:rsidR="006065AB" w:rsidRPr="00AF2650">
        <w:rPr>
          <w:color w:val="000000" w:themeColor="text1"/>
        </w:rPr>
        <w:tab/>
      </w:r>
      <w:r w:rsidR="006065AB" w:rsidRPr="00AF2650">
        <w:rPr>
          <w:color w:val="000000" w:themeColor="text1"/>
          <w:u w:val="single"/>
        </w:rPr>
        <w:t xml:space="preserve">  </w:t>
      </w:r>
      <w:r w:rsidR="006065AB" w:rsidRPr="00AF2650">
        <w:rPr>
          <w:color w:val="000000" w:themeColor="text1"/>
          <w:u w:val="single"/>
        </w:rPr>
        <w:tab/>
      </w:r>
      <w:r w:rsidR="00E42F60" w:rsidRPr="00AF2650">
        <w:rPr>
          <w:color w:val="000000" w:themeColor="text1"/>
          <w:u w:val="single"/>
        </w:rPr>
        <w:tab/>
      </w:r>
      <w:r w:rsidR="006065AB" w:rsidRPr="00AF2650">
        <w:rPr>
          <w:color w:val="000000" w:themeColor="text1"/>
        </w:rPr>
        <w:tab/>
      </w:r>
      <w:r w:rsidRPr="00AF2650">
        <w:rPr>
          <w:color w:val="000000" w:themeColor="text1"/>
        </w:rPr>
        <w:t>Gender</w:t>
      </w:r>
      <w:r w:rsidR="006065AB" w:rsidRPr="00AF2650">
        <w:rPr>
          <w:color w:val="000000" w:themeColor="text1"/>
        </w:rPr>
        <w:tab/>
        <w:t xml:space="preserve">  </w:t>
      </w:r>
      <w:sdt>
        <w:sdtPr>
          <w:rPr>
            <w:color w:val="000000" w:themeColor="text1"/>
          </w:rPr>
          <w:id w:val="824865008"/>
          <w14:checkbox>
            <w14:checked w14:val="0"/>
            <w14:checkedState w14:val="2612" w14:font="MS Gothic"/>
            <w14:uncheckedState w14:val="2610" w14:font="MS Gothic"/>
          </w14:checkbox>
        </w:sdtPr>
        <w:sdtEndPr/>
        <w:sdtContent>
          <w:r w:rsidR="006065AB" w:rsidRPr="00AF2650">
            <w:rPr>
              <w:rFonts w:ascii="MS Gothic" w:eastAsia="MS Gothic" w:hAnsi="MS Gothic" w:hint="eastAsia"/>
              <w:color w:val="000000" w:themeColor="text1"/>
            </w:rPr>
            <w:t>☐</w:t>
          </w:r>
        </w:sdtContent>
      </w:sdt>
      <w:r w:rsidR="006065AB" w:rsidRPr="00AF2650">
        <w:rPr>
          <w:color w:val="000000" w:themeColor="text1"/>
        </w:rPr>
        <w:t>Male</w:t>
      </w:r>
      <w:r w:rsidR="006065AB" w:rsidRPr="00AF2650">
        <w:rPr>
          <w:color w:val="000000" w:themeColor="text1"/>
        </w:rPr>
        <w:tab/>
      </w:r>
      <w:sdt>
        <w:sdtPr>
          <w:rPr>
            <w:color w:val="000000" w:themeColor="text1"/>
          </w:rPr>
          <w:id w:val="602532018"/>
          <w14:checkbox>
            <w14:checked w14:val="0"/>
            <w14:checkedState w14:val="2612" w14:font="MS Gothic"/>
            <w14:uncheckedState w14:val="2610" w14:font="MS Gothic"/>
          </w14:checkbox>
        </w:sdtPr>
        <w:sdtEndPr/>
        <w:sdtContent>
          <w:r w:rsidR="006065AB" w:rsidRPr="00AF2650">
            <w:rPr>
              <w:rFonts w:ascii="MS Gothic" w:eastAsia="MS Gothic" w:hAnsi="MS Gothic" w:hint="eastAsia"/>
              <w:color w:val="000000" w:themeColor="text1"/>
            </w:rPr>
            <w:t>☐</w:t>
          </w:r>
        </w:sdtContent>
      </w:sdt>
      <w:r w:rsidR="006065AB" w:rsidRPr="00AF2650">
        <w:rPr>
          <w:color w:val="000000" w:themeColor="text1"/>
        </w:rPr>
        <w:t>Female</w:t>
      </w:r>
    </w:p>
    <w:p w14:paraId="35D80781" w14:textId="77777777" w:rsidR="004A29F1" w:rsidRPr="00AF2650" w:rsidRDefault="004A29F1" w:rsidP="004A29F1">
      <w:pPr>
        <w:rPr>
          <w:color w:val="000000" w:themeColor="text1"/>
        </w:rPr>
      </w:pPr>
    </w:p>
    <w:p w14:paraId="35D80782" w14:textId="77777777" w:rsidR="004A29F1" w:rsidRPr="00AF2650" w:rsidRDefault="004A29F1" w:rsidP="004A29F1">
      <w:pPr>
        <w:rPr>
          <w:color w:val="000000" w:themeColor="text1"/>
          <w:u w:val="single"/>
        </w:rPr>
      </w:pPr>
      <w:r w:rsidRPr="00AF2650">
        <w:rPr>
          <w:color w:val="000000" w:themeColor="text1"/>
        </w:rPr>
        <w:t>Name of high school attended</w:t>
      </w:r>
      <w:r w:rsidR="00E42F60" w:rsidRPr="00AF2650">
        <w:rPr>
          <w:color w:val="000000" w:themeColor="text1"/>
        </w:rPr>
        <w:tab/>
        <w:t xml:space="preserve">  </w:t>
      </w:r>
      <w:r w:rsidR="00E42F60" w:rsidRPr="00AF2650">
        <w:rPr>
          <w:color w:val="000000" w:themeColor="text1"/>
          <w:u w:val="single"/>
        </w:rPr>
        <w:tab/>
      </w:r>
      <w:r w:rsidR="00E42F60" w:rsidRPr="00AF2650">
        <w:rPr>
          <w:color w:val="000000" w:themeColor="text1"/>
          <w:u w:val="single"/>
        </w:rPr>
        <w:tab/>
      </w:r>
      <w:r w:rsidR="00E42F60" w:rsidRPr="00AF2650">
        <w:rPr>
          <w:color w:val="000000" w:themeColor="text1"/>
          <w:u w:val="single"/>
        </w:rPr>
        <w:tab/>
      </w:r>
      <w:r w:rsidR="00E42F60" w:rsidRPr="00AF2650">
        <w:rPr>
          <w:color w:val="000000" w:themeColor="text1"/>
          <w:u w:val="single"/>
        </w:rPr>
        <w:tab/>
      </w:r>
      <w:r w:rsidR="00E42F60" w:rsidRPr="00AF2650">
        <w:rPr>
          <w:color w:val="000000" w:themeColor="text1"/>
          <w:u w:val="single"/>
        </w:rPr>
        <w:tab/>
      </w:r>
      <w:r w:rsidR="008166BD" w:rsidRPr="00AF2650">
        <w:rPr>
          <w:color w:val="000000" w:themeColor="text1"/>
          <w:u w:val="single"/>
        </w:rPr>
        <w:tab/>
      </w:r>
    </w:p>
    <w:p w14:paraId="35D80783" w14:textId="77777777" w:rsidR="004A29F1" w:rsidRPr="00AF2650" w:rsidRDefault="004A29F1" w:rsidP="004A29F1">
      <w:pPr>
        <w:rPr>
          <w:color w:val="000000" w:themeColor="text1"/>
        </w:rPr>
      </w:pPr>
    </w:p>
    <w:p w14:paraId="35D80784" w14:textId="77777777" w:rsidR="004A29F1" w:rsidRPr="00AF2650" w:rsidRDefault="00275192" w:rsidP="004A29F1">
      <w:pPr>
        <w:rPr>
          <w:color w:val="000000" w:themeColor="text1"/>
        </w:rPr>
      </w:pPr>
      <w:r w:rsidRPr="00AF2650">
        <w:rPr>
          <w:color w:val="000000" w:themeColor="text1"/>
        </w:rPr>
        <w:t xml:space="preserve">High School </w:t>
      </w:r>
      <w:r w:rsidR="004A29F1" w:rsidRPr="00AF2650">
        <w:rPr>
          <w:color w:val="000000" w:themeColor="text1"/>
        </w:rPr>
        <w:t>Graduation Date</w:t>
      </w:r>
      <w:r w:rsidR="001E65D0" w:rsidRPr="00AF2650">
        <w:rPr>
          <w:color w:val="000000" w:themeColor="text1"/>
        </w:rPr>
        <w:t xml:space="preserve"> (Month/Year)</w:t>
      </w:r>
      <w:r w:rsidR="00F165AB" w:rsidRPr="00AF2650">
        <w:rPr>
          <w:color w:val="000000" w:themeColor="text1"/>
        </w:rPr>
        <w:tab/>
      </w:r>
      <w:r w:rsidR="008166BD"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8166BD" w:rsidRPr="00AF2650">
        <w:rPr>
          <w:color w:val="000000" w:themeColor="text1"/>
          <w:u w:val="single"/>
        </w:rPr>
        <w:tab/>
      </w:r>
    </w:p>
    <w:p w14:paraId="35D80785" w14:textId="77777777" w:rsidR="00F165AB" w:rsidRPr="00AF2650" w:rsidRDefault="00F165AB" w:rsidP="004A29F1">
      <w:pPr>
        <w:rPr>
          <w:color w:val="000000" w:themeColor="text1"/>
        </w:rPr>
      </w:pPr>
    </w:p>
    <w:p w14:paraId="35D80786" w14:textId="77777777" w:rsidR="004A29F1" w:rsidRPr="00AF2650" w:rsidRDefault="004A29F1" w:rsidP="004A29F1">
      <w:pPr>
        <w:rPr>
          <w:color w:val="000000" w:themeColor="text1"/>
        </w:rPr>
      </w:pPr>
      <w:r w:rsidRPr="00AF2650">
        <w:rPr>
          <w:color w:val="000000" w:themeColor="text1"/>
        </w:rPr>
        <w:t>Program you plan to study: (Please Check Only One)</w:t>
      </w:r>
    </w:p>
    <w:p w14:paraId="35D80787" w14:textId="77777777" w:rsidR="004A29F1" w:rsidRPr="00AF2650" w:rsidRDefault="004A29F1" w:rsidP="004A29F1">
      <w:pPr>
        <w:rPr>
          <w:color w:val="000000" w:themeColor="text1"/>
        </w:rPr>
      </w:pPr>
    </w:p>
    <w:p w14:paraId="35D80788" w14:textId="25B9E36F" w:rsidR="004A29F1" w:rsidRPr="00AF2650" w:rsidRDefault="00C62C06" w:rsidP="00F165AB">
      <w:pPr>
        <w:ind w:left="360"/>
        <w:rPr>
          <w:color w:val="000000" w:themeColor="text1"/>
          <w:sz w:val="20"/>
          <w:szCs w:val="20"/>
        </w:rPr>
      </w:pPr>
      <w:sdt>
        <w:sdtPr>
          <w:rPr>
            <w:color w:val="000000" w:themeColor="text1"/>
            <w:sz w:val="20"/>
            <w:szCs w:val="20"/>
          </w:rPr>
          <w:id w:val="-1126239660"/>
          <w14:checkbox>
            <w14:checked w14:val="0"/>
            <w14:checkedState w14:val="2612" w14:font="MS Gothic"/>
            <w14:uncheckedState w14:val="2610" w14:font="MS Gothic"/>
          </w14:checkbox>
        </w:sdtPr>
        <w:sdtEndPr/>
        <w:sdtContent>
          <w:r w:rsidR="00F165AB" w:rsidRPr="00AF2650">
            <w:rPr>
              <w:rFonts w:ascii="MS Gothic" w:eastAsia="MS Gothic" w:hAnsi="MS Gothic" w:hint="eastAsia"/>
              <w:color w:val="000000" w:themeColor="text1"/>
              <w:sz w:val="20"/>
              <w:szCs w:val="20"/>
            </w:rPr>
            <w:t>☐</w:t>
          </w:r>
        </w:sdtContent>
      </w:sdt>
      <w:r w:rsidR="00F165AB" w:rsidRPr="00AF2650">
        <w:rPr>
          <w:color w:val="000000" w:themeColor="text1"/>
          <w:sz w:val="20"/>
          <w:szCs w:val="20"/>
        </w:rPr>
        <w:tab/>
      </w:r>
      <w:r w:rsidR="00BE3552">
        <w:rPr>
          <w:color w:val="000000" w:themeColor="text1"/>
          <w:sz w:val="20"/>
          <w:szCs w:val="20"/>
        </w:rPr>
        <w:t>Applied Process Technologies</w:t>
      </w:r>
      <w:r w:rsidR="001E65D0" w:rsidRPr="00AF2650">
        <w:rPr>
          <w:color w:val="000000" w:themeColor="text1"/>
          <w:sz w:val="20"/>
          <w:szCs w:val="20"/>
        </w:rPr>
        <w:t xml:space="preserve"> (Chemical</w:t>
      </w:r>
      <w:r w:rsidR="001544E9" w:rsidRPr="00AF2650">
        <w:rPr>
          <w:color w:val="000000" w:themeColor="text1"/>
          <w:sz w:val="20"/>
          <w:szCs w:val="20"/>
        </w:rPr>
        <w:t xml:space="preserve"> Refinery Operator</w:t>
      </w:r>
      <w:r w:rsidR="00C55119" w:rsidRPr="00AF2650">
        <w:rPr>
          <w:color w:val="000000" w:themeColor="text1"/>
          <w:sz w:val="20"/>
          <w:szCs w:val="20"/>
        </w:rPr>
        <w:t xml:space="preserve"> Option</w:t>
      </w:r>
      <w:r w:rsidR="001E65D0" w:rsidRPr="00AF2650">
        <w:rPr>
          <w:color w:val="000000" w:themeColor="text1"/>
          <w:sz w:val="20"/>
          <w:szCs w:val="20"/>
        </w:rPr>
        <w:t>)</w:t>
      </w:r>
    </w:p>
    <w:p w14:paraId="35D80789" w14:textId="67307263" w:rsidR="004A29F1" w:rsidRPr="00AF2650" w:rsidRDefault="00C62C06" w:rsidP="00F165AB">
      <w:pPr>
        <w:ind w:left="360"/>
        <w:rPr>
          <w:color w:val="000000" w:themeColor="text1"/>
          <w:sz w:val="20"/>
          <w:szCs w:val="20"/>
        </w:rPr>
      </w:pPr>
      <w:sdt>
        <w:sdtPr>
          <w:rPr>
            <w:color w:val="000000" w:themeColor="text1"/>
            <w:sz w:val="20"/>
            <w:szCs w:val="20"/>
          </w:rPr>
          <w:id w:val="1485130167"/>
          <w14:checkbox>
            <w14:checked w14:val="0"/>
            <w14:checkedState w14:val="2612" w14:font="MS Gothic"/>
            <w14:uncheckedState w14:val="2610" w14:font="MS Gothic"/>
          </w14:checkbox>
        </w:sdtPr>
        <w:sdtEndPr/>
        <w:sdtContent>
          <w:r w:rsidR="005B5051">
            <w:rPr>
              <w:rFonts w:ascii="MS Gothic" w:eastAsia="MS Gothic" w:hAnsi="MS Gothic" w:hint="eastAsia"/>
              <w:color w:val="000000" w:themeColor="text1"/>
              <w:sz w:val="20"/>
              <w:szCs w:val="20"/>
            </w:rPr>
            <w:t>☐</w:t>
          </w:r>
        </w:sdtContent>
      </w:sdt>
      <w:r w:rsidR="00F165AB" w:rsidRPr="00AF2650">
        <w:rPr>
          <w:color w:val="000000" w:themeColor="text1"/>
          <w:sz w:val="20"/>
          <w:szCs w:val="20"/>
        </w:rPr>
        <w:tab/>
      </w:r>
      <w:r w:rsidR="00BE3552">
        <w:rPr>
          <w:color w:val="000000" w:themeColor="text1"/>
          <w:sz w:val="20"/>
          <w:szCs w:val="20"/>
        </w:rPr>
        <w:t>Applied Process Technologies</w:t>
      </w:r>
      <w:r w:rsidR="001544E9" w:rsidRPr="00AF2650">
        <w:rPr>
          <w:color w:val="000000" w:themeColor="text1"/>
          <w:sz w:val="20"/>
          <w:szCs w:val="20"/>
        </w:rPr>
        <w:t xml:space="preserve"> (Power Plant Operator Option)</w:t>
      </w:r>
    </w:p>
    <w:p w14:paraId="35D8078A" w14:textId="3EB2D6AF" w:rsidR="00B92F18" w:rsidRPr="00AF2650" w:rsidRDefault="00C62C06" w:rsidP="00F165AB">
      <w:pPr>
        <w:ind w:left="360"/>
        <w:rPr>
          <w:color w:val="000000" w:themeColor="text1"/>
          <w:sz w:val="20"/>
          <w:szCs w:val="20"/>
        </w:rPr>
      </w:pPr>
      <w:sdt>
        <w:sdtPr>
          <w:rPr>
            <w:color w:val="000000" w:themeColor="text1"/>
            <w:sz w:val="20"/>
            <w:szCs w:val="20"/>
          </w:rPr>
          <w:id w:val="1301112916"/>
          <w14:checkbox>
            <w14:checked w14:val="0"/>
            <w14:checkedState w14:val="2612" w14:font="MS Gothic"/>
            <w14:uncheckedState w14:val="2610" w14:font="MS Gothic"/>
          </w14:checkbox>
        </w:sdtPr>
        <w:sdtEndPr/>
        <w:sdtContent>
          <w:r w:rsidR="005B5051">
            <w:rPr>
              <w:rFonts w:ascii="MS Gothic" w:eastAsia="MS Gothic" w:hAnsi="MS Gothic" w:hint="eastAsia"/>
              <w:color w:val="000000" w:themeColor="text1"/>
              <w:sz w:val="20"/>
              <w:szCs w:val="20"/>
            </w:rPr>
            <w:t>☐</w:t>
          </w:r>
        </w:sdtContent>
      </w:sdt>
      <w:r w:rsidR="00F165AB" w:rsidRPr="00AF2650">
        <w:rPr>
          <w:color w:val="000000" w:themeColor="text1"/>
          <w:sz w:val="20"/>
          <w:szCs w:val="20"/>
        </w:rPr>
        <w:tab/>
      </w:r>
      <w:r w:rsidR="00B92F18" w:rsidRPr="00AF2650">
        <w:rPr>
          <w:color w:val="000000" w:themeColor="text1"/>
          <w:sz w:val="20"/>
          <w:szCs w:val="20"/>
        </w:rPr>
        <w:t>Engineering and Electronics Technology - Electronic Specialization</w:t>
      </w:r>
    </w:p>
    <w:p w14:paraId="35D8078C" w14:textId="75C8BA67" w:rsidR="001E65D0" w:rsidRPr="00AF2650" w:rsidRDefault="00C62C06" w:rsidP="00F165AB">
      <w:pPr>
        <w:ind w:left="360"/>
        <w:rPr>
          <w:color w:val="000000" w:themeColor="text1"/>
          <w:sz w:val="20"/>
          <w:szCs w:val="20"/>
        </w:rPr>
      </w:pPr>
      <w:sdt>
        <w:sdtPr>
          <w:rPr>
            <w:color w:val="000000" w:themeColor="text1"/>
            <w:sz w:val="20"/>
            <w:szCs w:val="20"/>
          </w:rPr>
          <w:id w:val="-1498332949"/>
          <w14:checkbox>
            <w14:checked w14:val="0"/>
            <w14:checkedState w14:val="2612" w14:font="MS Gothic"/>
            <w14:uncheckedState w14:val="2610" w14:font="MS Gothic"/>
          </w14:checkbox>
        </w:sdtPr>
        <w:sdtEndPr/>
        <w:sdtContent>
          <w:r w:rsidR="00F165AB" w:rsidRPr="00AF2650">
            <w:rPr>
              <w:rFonts w:ascii="MS Gothic" w:eastAsia="MS Gothic" w:hAnsi="MS Gothic" w:hint="eastAsia"/>
              <w:color w:val="000000" w:themeColor="text1"/>
              <w:sz w:val="20"/>
              <w:szCs w:val="20"/>
            </w:rPr>
            <w:t>☐</w:t>
          </w:r>
        </w:sdtContent>
      </w:sdt>
      <w:r w:rsidR="00F165AB" w:rsidRPr="00AF2650">
        <w:rPr>
          <w:color w:val="000000" w:themeColor="text1"/>
          <w:sz w:val="20"/>
          <w:szCs w:val="20"/>
        </w:rPr>
        <w:tab/>
      </w:r>
      <w:r w:rsidR="004A29F1" w:rsidRPr="00AF2650">
        <w:rPr>
          <w:color w:val="000000" w:themeColor="text1"/>
          <w:sz w:val="20"/>
          <w:szCs w:val="20"/>
        </w:rPr>
        <w:t xml:space="preserve">Engineering </w:t>
      </w:r>
      <w:r w:rsidR="001E65D0" w:rsidRPr="00AF2650">
        <w:rPr>
          <w:color w:val="000000" w:themeColor="text1"/>
          <w:sz w:val="20"/>
          <w:szCs w:val="20"/>
        </w:rPr>
        <w:t xml:space="preserve">and Electronics </w:t>
      </w:r>
      <w:r w:rsidR="004A29F1" w:rsidRPr="00AF2650">
        <w:rPr>
          <w:color w:val="000000" w:themeColor="text1"/>
          <w:sz w:val="20"/>
          <w:szCs w:val="20"/>
        </w:rPr>
        <w:t xml:space="preserve">Technology – </w:t>
      </w:r>
      <w:r w:rsidR="001E65D0" w:rsidRPr="00AF2650">
        <w:rPr>
          <w:color w:val="000000" w:themeColor="text1"/>
          <w:sz w:val="20"/>
          <w:szCs w:val="20"/>
        </w:rPr>
        <w:t>Mechanical</w:t>
      </w:r>
      <w:r w:rsidR="004A29F1" w:rsidRPr="00AF2650">
        <w:rPr>
          <w:color w:val="000000" w:themeColor="text1"/>
          <w:sz w:val="20"/>
          <w:szCs w:val="20"/>
        </w:rPr>
        <w:t xml:space="preserve"> Specialization</w:t>
      </w:r>
    </w:p>
    <w:p w14:paraId="35D8078D" w14:textId="77777777" w:rsidR="001E65D0" w:rsidRPr="00AF2650" w:rsidRDefault="00C62C06" w:rsidP="00F165AB">
      <w:pPr>
        <w:ind w:left="360"/>
        <w:rPr>
          <w:color w:val="000000" w:themeColor="text1"/>
          <w:sz w:val="20"/>
          <w:szCs w:val="20"/>
        </w:rPr>
      </w:pPr>
      <w:sdt>
        <w:sdtPr>
          <w:rPr>
            <w:color w:val="000000" w:themeColor="text1"/>
            <w:sz w:val="20"/>
            <w:szCs w:val="20"/>
          </w:rPr>
          <w:id w:val="882752417"/>
          <w14:checkbox>
            <w14:checked w14:val="0"/>
            <w14:checkedState w14:val="2612" w14:font="MS Gothic"/>
            <w14:uncheckedState w14:val="2610" w14:font="MS Gothic"/>
          </w14:checkbox>
        </w:sdtPr>
        <w:sdtEndPr/>
        <w:sdtContent>
          <w:r w:rsidR="00F165AB" w:rsidRPr="00AF2650">
            <w:rPr>
              <w:rFonts w:ascii="MS Gothic" w:eastAsia="MS Gothic" w:hAnsi="MS Gothic" w:hint="eastAsia"/>
              <w:color w:val="000000" w:themeColor="text1"/>
              <w:sz w:val="20"/>
              <w:szCs w:val="20"/>
            </w:rPr>
            <w:t>☐</w:t>
          </w:r>
        </w:sdtContent>
      </w:sdt>
      <w:r w:rsidR="00F165AB" w:rsidRPr="00AF2650">
        <w:rPr>
          <w:color w:val="000000" w:themeColor="text1"/>
          <w:sz w:val="20"/>
          <w:szCs w:val="20"/>
        </w:rPr>
        <w:tab/>
      </w:r>
      <w:r w:rsidR="001E65D0" w:rsidRPr="00AF2650">
        <w:rPr>
          <w:color w:val="000000" w:themeColor="text1"/>
          <w:sz w:val="20"/>
          <w:szCs w:val="20"/>
        </w:rPr>
        <w:t xml:space="preserve">Engineering and Electronics Technology – </w:t>
      </w:r>
      <w:r w:rsidR="00C55119" w:rsidRPr="00AF2650">
        <w:rPr>
          <w:color w:val="000000" w:themeColor="text1"/>
          <w:sz w:val="20"/>
          <w:szCs w:val="20"/>
        </w:rPr>
        <w:t xml:space="preserve">Robotic &amp; </w:t>
      </w:r>
      <w:r w:rsidR="001E65D0" w:rsidRPr="00AF2650">
        <w:rPr>
          <w:color w:val="000000" w:themeColor="text1"/>
          <w:sz w:val="20"/>
          <w:szCs w:val="20"/>
        </w:rPr>
        <w:t>Automation Specialization</w:t>
      </w:r>
    </w:p>
    <w:p w14:paraId="12E5922B" w14:textId="44C6A245" w:rsidR="001414E9" w:rsidRDefault="00C62C06" w:rsidP="001414E9">
      <w:pPr>
        <w:ind w:left="360"/>
        <w:rPr>
          <w:color w:val="000000" w:themeColor="text1"/>
          <w:sz w:val="20"/>
          <w:szCs w:val="20"/>
        </w:rPr>
      </w:pPr>
      <w:sdt>
        <w:sdtPr>
          <w:rPr>
            <w:color w:val="000000" w:themeColor="text1"/>
            <w:sz w:val="20"/>
            <w:szCs w:val="20"/>
          </w:rPr>
          <w:id w:val="1725797228"/>
          <w14:checkbox>
            <w14:checked w14:val="0"/>
            <w14:checkedState w14:val="2612" w14:font="MS Gothic"/>
            <w14:uncheckedState w14:val="2610" w14:font="MS Gothic"/>
          </w14:checkbox>
        </w:sdtPr>
        <w:sdtEndPr/>
        <w:sdtContent>
          <w:r w:rsidR="001414E9">
            <w:rPr>
              <w:rFonts w:ascii="MS Gothic" w:eastAsia="MS Gothic" w:hAnsi="MS Gothic" w:hint="eastAsia"/>
              <w:color w:val="000000" w:themeColor="text1"/>
              <w:sz w:val="20"/>
              <w:szCs w:val="20"/>
            </w:rPr>
            <w:t>☐</w:t>
          </w:r>
        </w:sdtContent>
      </w:sdt>
      <w:r w:rsidR="00F165AB" w:rsidRPr="00AF2650">
        <w:rPr>
          <w:color w:val="000000" w:themeColor="text1"/>
          <w:sz w:val="20"/>
          <w:szCs w:val="20"/>
        </w:rPr>
        <w:tab/>
      </w:r>
      <w:r w:rsidR="00844F0B" w:rsidRPr="00AF2650">
        <w:rPr>
          <w:color w:val="000000" w:themeColor="text1"/>
          <w:sz w:val="20"/>
          <w:szCs w:val="20"/>
        </w:rPr>
        <w:t xml:space="preserve">Computer </w:t>
      </w:r>
      <w:r w:rsidR="004A29F1" w:rsidRPr="00AF2650">
        <w:rPr>
          <w:color w:val="000000" w:themeColor="text1"/>
          <w:sz w:val="20"/>
          <w:szCs w:val="20"/>
        </w:rPr>
        <w:t>Information Technology</w:t>
      </w:r>
      <w:r w:rsidR="00844F0B" w:rsidRPr="00AF2650">
        <w:rPr>
          <w:color w:val="000000" w:themeColor="text1"/>
          <w:sz w:val="20"/>
          <w:szCs w:val="20"/>
        </w:rPr>
        <w:t xml:space="preserve"> – Network Administration Track</w:t>
      </w:r>
    </w:p>
    <w:p w14:paraId="682CFA29" w14:textId="696210A2" w:rsidR="005B5051" w:rsidRPr="00AF2650" w:rsidRDefault="00C62C06" w:rsidP="005B5051">
      <w:pPr>
        <w:ind w:left="360"/>
        <w:rPr>
          <w:color w:val="000000" w:themeColor="text1"/>
          <w:sz w:val="20"/>
          <w:szCs w:val="20"/>
        </w:rPr>
      </w:pPr>
      <w:sdt>
        <w:sdtPr>
          <w:rPr>
            <w:color w:val="000000" w:themeColor="text1"/>
            <w:sz w:val="20"/>
            <w:szCs w:val="20"/>
          </w:rPr>
          <w:id w:val="-825361609"/>
          <w14:checkbox>
            <w14:checked w14:val="0"/>
            <w14:checkedState w14:val="2612" w14:font="MS Gothic"/>
            <w14:uncheckedState w14:val="2610" w14:font="MS Gothic"/>
          </w14:checkbox>
        </w:sdtPr>
        <w:sdtEndPr/>
        <w:sdtContent>
          <w:r w:rsidR="005B5051" w:rsidRPr="00AF2650">
            <w:rPr>
              <w:rFonts w:ascii="MS Gothic" w:eastAsia="MS Gothic" w:hAnsi="MS Gothic" w:hint="eastAsia"/>
              <w:color w:val="000000" w:themeColor="text1"/>
              <w:sz w:val="20"/>
              <w:szCs w:val="20"/>
            </w:rPr>
            <w:t>☐</w:t>
          </w:r>
        </w:sdtContent>
      </w:sdt>
      <w:r w:rsidR="005B5051" w:rsidRPr="00AF2650">
        <w:rPr>
          <w:color w:val="000000" w:themeColor="text1"/>
          <w:sz w:val="20"/>
          <w:szCs w:val="20"/>
        </w:rPr>
        <w:tab/>
      </w:r>
      <w:r w:rsidR="005B5051">
        <w:rPr>
          <w:color w:val="000000" w:themeColor="text1"/>
          <w:sz w:val="20"/>
          <w:szCs w:val="20"/>
        </w:rPr>
        <w:t xml:space="preserve">General Occupational/ Technical Studies </w:t>
      </w:r>
      <w:r w:rsidR="00017667">
        <w:rPr>
          <w:color w:val="000000" w:themeColor="text1"/>
          <w:sz w:val="20"/>
          <w:szCs w:val="20"/>
        </w:rPr>
        <w:t>(Millwright/multi-skill trade)</w:t>
      </w:r>
    </w:p>
    <w:p w14:paraId="04101DCA" w14:textId="7D0C0E78" w:rsidR="001414E9" w:rsidRDefault="00C62C06" w:rsidP="001414E9">
      <w:pPr>
        <w:ind w:left="360"/>
        <w:rPr>
          <w:color w:val="000000" w:themeColor="text1"/>
          <w:sz w:val="20"/>
          <w:szCs w:val="20"/>
        </w:rPr>
      </w:pPr>
      <w:sdt>
        <w:sdtPr>
          <w:rPr>
            <w:color w:val="000000" w:themeColor="text1"/>
            <w:sz w:val="20"/>
            <w:szCs w:val="20"/>
          </w:rPr>
          <w:id w:val="-547766021"/>
          <w14:checkbox>
            <w14:checked w14:val="0"/>
            <w14:checkedState w14:val="2612" w14:font="MS Gothic"/>
            <w14:uncheckedState w14:val="2610" w14:font="MS Gothic"/>
          </w14:checkbox>
        </w:sdtPr>
        <w:sdtEndPr/>
        <w:sdtContent>
          <w:r w:rsidR="005B5051">
            <w:rPr>
              <w:rFonts w:ascii="MS Gothic" w:eastAsia="MS Gothic" w:hAnsi="MS Gothic" w:hint="eastAsia"/>
              <w:color w:val="000000" w:themeColor="text1"/>
              <w:sz w:val="20"/>
              <w:szCs w:val="20"/>
            </w:rPr>
            <w:t>☐</w:t>
          </w:r>
        </w:sdtContent>
      </w:sdt>
      <w:r w:rsidR="005B5051" w:rsidRPr="00AF2650">
        <w:rPr>
          <w:color w:val="000000" w:themeColor="text1"/>
          <w:sz w:val="20"/>
          <w:szCs w:val="20"/>
        </w:rPr>
        <w:tab/>
      </w:r>
      <w:r w:rsidR="00017667">
        <w:rPr>
          <w:color w:val="000000" w:themeColor="text1"/>
          <w:sz w:val="20"/>
          <w:szCs w:val="20"/>
        </w:rPr>
        <w:t xml:space="preserve">Welding Associate of Applied Science </w:t>
      </w:r>
    </w:p>
    <w:p w14:paraId="4F1C658D" w14:textId="77777777" w:rsidR="001414E9" w:rsidRPr="001414E9" w:rsidRDefault="001414E9" w:rsidP="001414E9">
      <w:pPr>
        <w:pStyle w:val="ListParagraph"/>
        <w:ind w:left="1080"/>
        <w:rPr>
          <w:color w:val="000000" w:themeColor="text1"/>
          <w:sz w:val="20"/>
          <w:szCs w:val="20"/>
        </w:rPr>
      </w:pPr>
    </w:p>
    <w:p w14:paraId="35D8078F" w14:textId="77777777" w:rsidR="004A29F1" w:rsidRPr="00AF2650" w:rsidRDefault="004A29F1" w:rsidP="00F165AB">
      <w:pPr>
        <w:rPr>
          <w:color w:val="000000" w:themeColor="text1"/>
        </w:rPr>
      </w:pPr>
    </w:p>
    <w:p w14:paraId="35D80790" w14:textId="77777777" w:rsidR="004A29F1" w:rsidRPr="00AF2650" w:rsidRDefault="004A29F1" w:rsidP="002C2E50">
      <w:pPr>
        <w:rPr>
          <w:color w:val="000000" w:themeColor="text1"/>
        </w:rPr>
      </w:pPr>
      <w:r w:rsidRPr="00AF2650">
        <w:rPr>
          <w:b/>
          <w:color w:val="000000" w:themeColor="text1"/>
        </w:rPr>
        <w:t xml:space="preserve">List any community activities, honors, or employment recognition: </w:t>
      </w:r>
    </w:p>
    <w:p w14:paraId="35D80791" w14:textId="77777777" w:rsidR="002822AF" w:rsidRPr="00AF2650" w:rsidRDefault="00C62C06" w:rsidP="00F165AB">
      <w:pPr>
        <w:pBdr>
          <w:bottom w:val="single" w:sz="12" w:space="17" w:color="auto"/>
        </w:pBdr>
        <w:rPr>
          <w:color w:val="000000" w:themeColor="text1"/>
          <w:u w:val="single"/>
        </w:rPr>
      </w:pPr>
      <w:sdt>
        <w:sdtPr>
          <w:rPr>
            <w:color w:val="000000" w:themeColor="text1"/>
            <w:u w:val="single"/>
          </w:rPr>
          <w:id w:val="-132023775"/>
          <w:showingPlcHdr/>
          <w:docPartList>
            <w:docPartGallery w:val="Quick Parts"/>
          </w:docPartList>
        </w:sdtPr>
        <w:sdtEndPr/>
        <w:sdtContent>
          <w:r w:rsidR="00F165AB" w:rsidRPr="00AF2650">
            <w:rPr>
              <w:rStyle w:val="PlaceholderText"/>
              <w:color w:val="000000" w:themeColor="text1"/>
            </w:rPr>
            <w:t xml:space="preserve">Free write </w:t>
          </w:r>
        </w:sdtContent>
      </w:sdt>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p>
    <w:p w14:paraId="35D80792" w14:textId="77777777" w:rsidR="008E1A2B" w:rsidRPr="00AF2650" w:rsidRDefault="008E1A2B" w:rsidP="004A29F1">
      <w:pPr>
        <w:rPr>
          <w:b/>
          <w:color w:val="000000" w:themeColor="text1"/>
        </w:rPr>
      </w:pPr>
    </w:p>
    <w:p w14:paraId="35D80793" w14:textId="77777777" w:rsidR="002A2BD1" w:rsidRDefault="00683F76" w:rsidP="002A2BD1">
      <w:pPr>
        <w:jc w:val="center"/>
        <w:rPr>
          <w:b/>
          <w:color w:val="000000" w:themeColor="text1"/>
          <w:sz w:val="20"/>
          <w:szCs w:val="22"/>
          <w:u w:val="single"/>
        </w:rPr>
      </w:pPr>
      <w:r>
        <w:rPr>
          <w:b/>
          <w:color w:val="000000" w:themeColor="text1"/>
          <w:sz w:val="20"/>
          <w:szCs w:val="22"/>
          <w:u w:val="single"/>
        </w:rPr>
        <w:t>A</w:t>
      </w:r>
      <w:r w:rsidR="004A29F1" w:rsidRPr="00AF2650">
        <w:rPr>
          <w:b/>
          <w:color w:val="000000" w:themeColor="text1"/>
          <w:sz w:val="20"/>
          <w:szCs w:val="22"/>
          <w:u w:val="single"/>
        </w:rPr>
        <w:t>ttach a two (2) page</w:t>
      </w:r>
      <w:r w:rsidR="002112DC">
        <w:rPr>
          <w:b/>
          <w:color w:val="000000" w:themeColor="text1"/>
          <w:sz w:val="20"/>
          <w:szCs w:val="22"/>
          <w:u w:val="single"/>
        </w:rPr>
        <w:t xml:space="preserve"> typed</w:t>
      </w:r>
      <w:r>
        <w:rPr>
          <w:b/>
          <w:color w:val="000000" w:themeColor="text1"/>
          <w:sz w:val="20"/>
          <w:szCs w:val="22"/>
          <w:u w:val="single"/>
        </w:rPr>
        <w:t xml:space="preserve"> essay</w:t>
      </w:r>
      <w:r w:rsidR="004A29F1" w:rsidRPr="00AF2650">
        <w:rPr>
          <w:b/>
          <w:color w:val="000000" w:themeColor="text1"/>
          <w:sz w:val="20"/>
          <w:szCs w:val="22"/>
          <w:u w:val="single"/>
        </w:rPr>
        <w:t>,</w:t>
      </w:r>
      <w:r>
        <w:rPr>
          <w:b/>
          <w:color w:val="000000" w:themeColor="text1"/>
          <w:sz w:val="20"/>
          <w:szCs w:val="22"/>
          <w:u w:val="single"/>
        </w:rPr>
        <w:t xml:space="preserve"> as </w:t>
      </w:r>
      <w:r w:rsidR="002112DC">
        <w:rPr>
          <w:b/>
          <w:color w:val="000000" w:themeColor="text1"/>
          <w:sz w:val="20"/>
          <w:szCs w:val="22"/>
          <w:u w:val="single"/>
        </w:rPr>
        <w:t>described on checklist (page 1)</w:t>
      </w:r>
    </w:p>
    <w:p w14:paraId="35D80794" w14:textId="77777777" w:rsidR="002A2BD1" w:rsidRDefault="002A2BD1" w:rsidP="002A2BD1">
      <w:pPr>
        <w:jc w:val="center"/>
        <w:rPr>
          <w:b/>
          <w:color w:val="000000" w:themeColor="text1"/>
          <w:sz w:val="20"/>
          <w:szCs w:val="22"/>
          <w:u w:val="single"/>
        </w:rPr>
      </w:pPr>
    </w:p>
    <w:p w14:paraId="35D80795" w14:textId="62C62E04" w:rsidR="002A2BD1" w:rsidRDefault="00474443" w:rsidP="002A2BD1">
      <w:pPr>
        <w:rPr>
          <w:b/>
          <w:color w:val="000000" w:themeColor="text1"/>
        </w:rPr>
      </w:pPr>
      <w:r>
        <w:rPr>
          <w:b/>
          <w:color w:val="000000" w:themeColor="text1"/>
        </w:rPr>
        <w:t>I agree to apply for the Work Ready Scholarship for 2019-2020 upon release:   _____initial</w:t>
      </w:r>
    </w:p>
    <w:p w14:paraId="67E029D1" w14:textId="7D1D7058" w:rsidR="00474443" w:rsidRPr="002A2BD1" w:rsidRDefault="00474443" w:rsidP="002A2BD1">
      <w:pPr>
        <w:rPr>
          <w:b/>
          <w:color w:val="000000" w:themeColor="text1"/>
        </w:rPr>
      </w:pPr>
      <w:r>
        <w:rPr>
          <w:b/>
          <w:color w:val="000000" w:themeColor="text1"/>
        </w:rPr>
        <w:t>I am interested in seeking a paid coop/intern in my field of study:  _____________</w:t>
      </w:r>
      <w:r w:rsidR="008A240E">
        <w:rPr>
          <w:b/>
          <w:color w:val="000000" w:themeColor="text1"/>
        </w:rPr>
        <w:t xml:space="preserve"> (yes/no)</w:t>
      </w:r>
    </w:p>
    <w:p w14:paraId="35D80796" w14:textId="77777777" w:rsidR="004A29F1" w:rsidRPr="002A2BD1" w:rsidRDefault="004A29F1" w:rsidP="004A29F1">
      <w:pPr>
        <w:rPr>
          <w:color w:val="000000" w:themeColor="text1"/>
        </w:rPr>
      </w:pPr>
    </w:p>
    <w:p w14:paraId="35D80797" w14:textId="77777777" w:rsidR="002C2E50" w:rsidRPr="00AF2650" w:rsidRDefault="00275192" w:rsidP="00275192">
      <w:pPr>
        <w:rPr>
          <w:color w:val="000000" w:themeColor="text1"/>
        </w:rPr>
      </w:pPr>
      <w:r w:rsidRPr="00AF2650">
        <w:rPr>
          <w:b/>
          <w:color w:val="000000" w:themeColor="text1"/>
          <w:sz w:val="28"/>
          <w:szCs w:val="28"/>
        </w:rPr>
        <w:t>KEES Award/Other Scholarship Money</w:t>
      </w:r>
      <w:r w:rsidR="00F165AB" w:rsidRPr="00AF2650">
        <w:rPr>
          <w:b/>
          <w:color w:val="000000" w:themeColor="text1"/>
          <w:sz w:val="28"/>
          <w:szCs w:val="28"/>
        </w:rPr>
        <w:tab/>
      </w:r>
      <w:r w:rsidRPr="00AF2650">
        <w:rPr>
          <w:color w:val="000000" w:themeColor="text1"/>
          <w:sz w:val="28"/>
          <w:szCs w:val="28"/>
          <w:u w:val="single"/>
        </w:rPr>
        <w:t xml:space="preserve"> </w:t>
      </w:r>
      <w:sdt>
        <w:sdtPr>
          <w:rPr>
            <w:color w:val="000000" w:themeColor="text1"/>
            <w:sz w:val="28"/>
            <w:szCs w:val="28"/>
            <w:u w:val="single"/>
          </w:rPr>
          <w:id w:val="-1457637947"/>
          <w:docPartList>
            <w:docPartGallery w:val="Quick Parts"/>
          </w:docPartList>
        </w:sdtPr>
        <w:sdtEndPr>
          <w:rPr>
            <w:sz w:val="24"/>
            <w:szCs w:val="24"/>
          </w:rPr>
        </w:sdtEndPr>
        <w:sdtContent>
          <w:r w:rsidR="00F165AB" w:rsidRPr="00AF2650">
            <w:rPr>
              <w:color w:val="000000" w:themeColor="text1"/>
              <w:sz w:val="28"/>
              <w:szCs w:val="28"/>
              <w:u w:val="single"/>
            </w:rPr>
            <w:t>$</w:t>
          </w:r>
          <w:r w:rsidR="00F165AB" w:rsidRPr="00AF2650">
            <w:rPr>
              <w:color w:val="000000" w:themeColor="text1"/>
              <w:sz w:val="28"/>
              <w:szCs w:val="28"/>
              <w:u w:val="single"/>
            </w:rPr>
            <w:tab/>
          </w:r>
          <w:r w:rsidR="00F165AB" w:rsidRPr="00AF2650">
            <w:rPr>
              <w:color w:val="000000" w:themeColor="text1"/>
              <w:sz w:val="28"/>
              <w:szCs w:val="28"/>
              <w:u w:val="single"/>
            </w:rPr>
            <w:tab/>
          </w:r>
          <w:r w:rsidR="00F165AB" w:rsidRPr="00AF2650">
            <w:rPr>
              <w:color w:val="000000" w:themeColor="text1"/>
              <w:sz w:val="28"/>
              <w:szCs w:val="28"/>
              <w:u w:val="single"/>
            </w:rPr>
            <w:tab/>
          </w:r>
        </w:sdtContent>
      </w:sdt>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p>
    <w:p w14:paraId="35D80798" w14:textId="77777777" w:rsidR="00275192" w:rsidRPr="002112DC" w:rsidRDefault="001F6BF4" w:rsidP="00275192">
      <w:r>
        <w:rPr>
          <w:u w:val="single"/>
        </w:rPr>
        <w:t xml:space="preserve">To find visit:  KHEAA website:   </w:t>
      </w:r>
      <w:hyperlink r:id="rId9" w:history="1">
        <w:r w:rsidRPr="00D45CEC">
          <w:rPr>
            <w:rStyle w:val="Hyperlink"/>
          </w:rPr>
          <w:t>https://www.kheaa.com/website/kheaa/kees?main=2</w:t>
        </w:r>
      </w:hyperlink>
      <w:r>
        <w:rPr>
          <w:rStyle w:val="Hyperlink"/>
        </w:rPr>
        <w:t xml:space="preserve">  </w:t>
      </w:r>
      <w:r w:rsidR="002112DC" w:rsidRPr="002112DC">
        <w:rPr>
          <w:rStyle w:val="Hyperlink"/>
          <w:color w:val="auto"/>
          <w:u w:val="none"/>
        </w:rPr>
        <w:t xml:space="preserve">set up an account and retrieve KEES info. </w:t>
      </w:r>
    </w:p>
    <w:p w14:paraId="35D80799" w14:textId="77777777" w:rsidR="00F165AB" w:rsidRPr="00AF2650" w:rsidRDefault="00F165AB" w:rsidP="00275192">
      <w:pPr>
        <w:rPr>
          <w:color w:val="000000" w:themeColor="text1"/>
        </w:rPr>
      </w:pPr>
    </w:p>
    <w:p w14:paraId="35D8079A" w14:textId="77777777" w:rsidR="00275192" w:rsidRPr="00AF2650" w:rsidRDefault="00275192" w:rsidP="00275192">
      <w:pPr>
        <w:rPr>
          <w:color w:val="000000" w:themeColor="text1"/>
          <w:u w:val="single"/>
        </w:rPr>
      </w:pPr>
      <w:r w:rsidRPr="00AF2650">
        <w:rPr>
          <w:b/>
          <w:color w:val="000000" w:themeColor="text1"/>
          <w:sz w:val="28"/>
          <w:szCs w:val="28"/>
        </w:rPr>
        <w:t>Counselor Signature</w:t>
      </w:r>
      <w:r w:rsidR="00F165AB" w:rsidRPr="00AF2650">
        <w:rPr>
          <w:b/>
          <w:color w:val="000000" w:themeColor="text1"/>
          <w:sz w:val="28"/>
          <w:szCs w:val="28"/>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r w:rsidR="00F165AB" w:rsidRPr="00AF2650">
        <w:rPr>
          <w:color w:val="000000" w:themeColor="text1"/>
          <w:u w:val="single"/>
        </w:rPr>
        <w:tab/>
      </w:r>
    </w:p>
    <w:p w14:paraId="35D8079B" w14:textId="77777777" w:rsidR="006E2347" w:rsidRPr="00AF2650" w:rsidRDefault="006E2347" w:rsidP="004A29F1">
      <w:pPr>
        <w:rPr>
          <w:color w:val="000000" w:themeColor="text1"/>
        </w:rPr>
      </w:pPr>
    </w:p>
    <w:p w14:paraId="35D8079C" w14:textId="77777777" w:rsidR="00F165AB" w:rsidRPr="00AF2650" w:rsidRDefault="00F165AB" w:rsidP="004A29F1">
      <w:pPr>
        <w:rPr>
          <w:color w:val="000000" w:themeColor="text1"/>
        </w:rPr>
      </w:pPr>
    </w:p>
    <w:p w14:paraId="35D8079D" w14:textId="77777777" w:rsidR="004A29F1" w:rsidRPr="00AF2650" w:rsidRDefault="004A29F1" w:rsidP="004A29F1">
      <w:pPr>
        <w:pStyle w:val="Heading2"/>
        <w:rPr>
          <w:color w:val="000000" w:themeColor="text1"/>
        </w:rPr>
      </w:pPr>
      <w:r w:rsidRPr="00AF2650">
        <w:rPr>
          <w:color w:val="000000" w:themeColor="text1"/>
        </w:rPr>
        <w:t>APPLICANT</w:t>
      </w:r>
    </w:p>
    <w:p w14:paraId="35D8079E" w14:textId="77777777" w:rsidR="00F165AB" w:rsidRPr="00AF2650" w:rsidRDefault="004A29F1" w:rsidP="00F165AB">
      <w:pPr>
        <w:rPr>
          <w:bCs/>
          <w:color w:val="000000" w:themeColor="text1"/>
          <w:u w:val="single"/>
        </w:rPr>
      </w:pPr>
      <w:r w:rsidRPr="00AF2650">
        <w:rPr>
          <w:b/>
          <w:bCs/>
          <w:color w:val="000000" w:themeColor="text1"/>
        </w:rPr>
        <w:t>SIGNATURE</w:t>
      </w:r>
      <w:r w:rsidR="00F165AB" w:rsidRPr="00AF2650">
        <w:rPr>
          <w:b/>
          <w:bCs/>
          <w:color w:val="000000" w:themeColor="text1"/>
        </w:rPr>
        <w:tab/>
      </w:r>
      <w:r w:rsidR="00F165AB" w:rsidRPr="00AF2650">
        <w:rPr>
          <w:b/>
          <w:bCs/>
          <w:color w:val="000000" w:themeColor="text1"/>
          <w:u w:val="single"/>
        </w:rPr>
        <w:tab/>
      </w:r>
      <w:r w:rsidR="00F165AB" w:rsidRPr="00AF2650">
        <w:rPr>
          <w:bCs/>
          <w:color w:val="000000" w:themeColor="text1"/>
          <w:u w:val="single"/>
        </w:rPr>
        <w:tab/>
      </w:r>
      <w:r w:rsidR="00F165AB" w:rsidRPr="00AF2650">
        <w:rPr>
          <w:bCs/>
          <w:color w:val="000000" w:themeColor="text1"/>
          <w:u w:val="single"/>
        </w:rPr>
        <w:tab/>
      </w:r>
      <w:r w:rsidR="00F165AB" w:rsidRPr="00AF2650">
        <w:rPr>
          <w:bCs/>
          <w:color w:val="000000" w:themeColor="text1"/>
          <w:u w:val="single"/>
        </w:rPr>
        <w:tab/>
      </w:r>
      <w:r w:rsidR="00F165AB" w:rsidRPr="00AF2650">
        <w:rPr>
          <w:bCs/>
          <w:color w:val="000000" w:themeColor="text1"/>
          <w:u w:val="single"/>
        </w:rPr>
        <w:tab/>
      </w:r>
      <w:r w:rsidR="00F165AB" w:rsidRPr="00AF2650">
        <w:rPr>
          <w:bCs/>
          <w:color w:val="000000" w:themeColor="text1"/>
          <w:u w:val="single"/>
        </w:rPr>
        <w:tab/>
      </w:r>
      <w:r w:rsidR="00F165AB" w:rsidRPr="00AF2650">
        <w:rPr>
          <w:bCs/>
          <w:color w:val="000000" w:themeColor="text1"/>
          <w:u w:val="single"/>
        </w:rPr>
        <w:tab/>
      </w:r>
      <w:r w:rsidR="00F165AB" w:rsidRPr="00AF2650">
        <w:rPr>
          <w:bCs/>
          <w:color w:val="000000" w:themeColor="text1"/>
          <w:u w:val="single"/>
        </w:rPr>
        <w:tab/>
      </w:r>
      <w:r w:rsidR="00F165AB" w:rsidRPr="00AF2650">
        <w:rPr>
          <w:bCs/>
          <w:color w:val="000000" w:themeColor="text1"/>
          <w:u w:val="single"/>
        </w:rPr>
        <w:tab/>
      </w:r>
      <w:r w:rsidR="00F165AB" w:rsidRPr="00AF2650">
        <w:rPr>
          <w:bCs/>
          <w:color w:val="000000" w:themeColor="text1"/>
          <w:u w:val="single"/>
        </w:rPr>
        <w:tab/>
      </w:r>
      <w:r w:rsidR="00F165AB" w:rsidRPr="00AF2650">
        <w:rPr>
          <w:bCs/>
          <w:color w:val="000000" w:themeColor="text1"/>
          <w:u w:val="single"/>
        </w:rPr>
        <w:tab/>
      </w:r>
    </w:p>
    <w:p w14:paraId="35D8079F" w14:textId="77777777" w:rsidR="00F165AB" w:rsidRDefault="00F165AB">
      <w:pPr>
        <w:rPr>
          <w:b/>
          <w:bCs/>
          <w:sz w:val="28"/>
          <w:szCs w:val="28"/>
        </w:rPr>
      </w:pPr>
      <w:r>
        <w:rPr>
          <w:b/>
          <w:bCs/>
          <w:sz w:val="28"/>
          <w:szCs w:val="28"/>
        </w:rPr>
        <w:br w:type="page"/>
      </w:r>
    </w:p>
    <w:p w14:paraId="35D807A0" w14:textId="77777777" w:rsidR="00B42668" w:rsidRPr="009110E9" w:rsidRDefault="00B42668" w:rsidP="00F165AB">
      <w:pPr>
        <w:rPr>
          <w:b/>
          <w:bCs/>
          <w:sz w:val="28"/>
          <w:szCs w:val="28"/>
        </w:rPr>
      </w:pPr>
      <w:r w:rsidRPr="009110E9">
        <w:rPr>
          <w:b/>
          <w:bCs/>
          <w:sz w:val="28"/>
          <w:szCs w:val="28"/>
        </w:rPr>
        <w:lastRenderedPageBreak/>
        <w:t>Rules pertaining to all CCTC Scholarship Recipients / Applicants</w:t>
      </w:r>
    </w:p>
    <w:p w14:paraId="35D807A1" w14:textId="77777777" w:rsidR="008D0590" w:rsidRPr="008D0590" w:rsidRDefault="008D0590" w:rsidP="008D0590">
      <w:pPr>
        <w:ind w:left="360"/>
        <w:jc w:val="center"/>
        <w:rPr>
          <w:b/>
          <w:bCs/>
          <w:sz w:val="16"/>
          <w:szCs w:val="16"/>
        </w:rPr>
      </w:pPr>
    </w:p>
    <w:p w14:paraId="35D807A2" w14:textId="77777777" w:rsidR="00B42668" w:rsidRDefault="00B42668" w:rsidP="00B42668">
      <w:pPr>
        <w:rPr>
          <w:b/>
          <w:bCs/>
        </w:rPr>
      </w:pPr>
      <w:r>
        <w:rPr>
          <w:b/>
          <w:bCs/>
        </w:rPr>
        <w:t>Introduction – About the CCTC Scholarship</w:t>
      </w:r>
    </w:p>
    <w:p w14:paraId="35D807A3" w14:textId="77777777" w:rsidR="00B42668" w:rsidRDefault="00B42668" w:rsidP="00B42668">
      <w:pPr>
        <w:rPr>
          <w:b/>
          <w:bCs/>
        </w:rPr>
      </w:pPr>
    </w:p>
    <w:p w14:paraId="35D807A4" w14:textId="6153374F" w:rsidR="00B42668" w:rsidRDefault="00B42668" w:rsidP="00B42668">
      <w:pPr>
        <w:rPr>
          <w:bCs/>
        </w:rPr>
      </w:pPr>
      <w:r w:rsidRPr="00B42668">
        <w:rPr>
          <w:bCs/>
        </w:rPr>
        <w:t xml:space="preserve">The CCTC Renewable Technology Scholarship is designed to provide students with the opportunity to </w:t>
      </w:r>
      <w:r w:rsidR="00EB0B73">
        <w:rPr>
          <w:bCs/>
        </w:rPr>
        <w:t xml:space="preserve">earn an Associate of Applied Science </w:t>
      </w:r>
      <w:r w:rsidR="00BB253F">
        <w:rPr>
          <w:bCs/>
        </w:rPr>
        <w:t xml:space="preserve">degree </w:t>
      </w:r>
      <w:r w:rsidR="00EB0B73">
        <w:rPr>
          <w:bCs/>
        </w:rPr>
        <w:t>(AAS)</w:t>
      </w:r>
      <w:r w:rsidRPr="00B42668">
        <w:rPr>
          <w:bCs/>
        </w:rPr>
        <w:t xml:space="preserve"> in one of three </w:t>
      </w:r>
      <w:r w:rsidR="008C5B22">
        <w:rPr>
          <w:bCs/>
        </w:rPr>
        <w:t>programs</w:t>
      </w:r>
      <w:r w:rsidRPr="00B42668">
        <w:rPr>
          <w:bCs/>
        </w:rPr>
        <w:t xml:space="preserve"> related to industry needs </w:t>
      </w:r>
      <w:r w:rsidR="008C5B22">
        <w:rPr>
          <w:bCs/>
        </w:rPr>
        <w:t xml:space="preserve">in </w:t>
      </w:r>
      <w:r w:rsidRPr="00B42668">
        <w:rPr>
          <w:bCs/>
        </w:rPr>
        <w:t>Carroll</w:t>
      </w:r>
      <w:r w:rsidR="008C5B22">
        <w:rPr>
          <w:bCs/>
        </w:rPr>
        <w:t xml:space="preserve"> County</w:t>
      </w:r>
      <w:r w:rsidRPr="00B42668">
        <w:rPr>
          <w:bCs/>
        </w:rPr>
        <w:t xml:space="preserve"> and surrounding areas.  </w:t>
      </w:r>
      <w:r w:rsidRPr="000D72DD">
        <w:rPr>
          <w:b/>
          <w:bCs/>
        </w:rPr>
        <w:t xml:space="preserve">These </w:t>
      </w:r>
      <w:r w:rsidR="008C5B22">
        <w:rPr>
          <w:b/>
          <w:bCs/>
        </w:rPr>
        <w:t>programs</w:t>
      </w:r>
      <w:r w:rsidRPr="000D72DD">
        <w:rPr>
          <w:b/>
          <w:bCs/>
        </w:rPr>
        <w:t xml:space="preserve"> include Engineering</w:t>
      </w:r>
      <w:r w:rsidR="00C55119">
        <w:rPr>
          <w:b/>
          <w:bCs/>
        </w:rPr>
        <w:t xml:space="preserve"> &amp; Electronic</w:t>
      </w:r>
      <w:r w:rsidR="008F10DF">
        <w:rPr>
          <w:b/>
          <w:bCs/>
        </w:rPr>
        <w:t>s</w:t>
      </w:r>
      <w:r w:rsidRPr="000D72DD">
        <w:rPr>
          <w:b/>
          <w:bCs/>
        </w:rPr>
        <w:t xml:space="preserve"> </w:t>
      </w:r>
      <w:r w:rsidR="00C55119">
        <w:rPr>
          <w:b/>
          <w:bCs/>
        </w:rPr>
        <w:t xml:space="preserve">Technology </w:t>
      </w:r>
      <w:r w:rsidR="00B92F18">
        <w:rPr>
          <w:b/>
          <w:bCs/>
        </w:rPr>
        <w:t>(Electronics,</w:t>
      </w:r>
      <w:r w:rsidR="002C2E50">
        <w:rPr>
          <w:b/>
          <w:bCs/>
        </w:rPr>
        <w:t xml:space="preserve"> Mechanical</w:t>
      </w:r>
      <w:r w:rsidR="00C55119">
        <w:rPr>
          <w:b/>
          <w:bCs/>
        </w:rPr>
        <w:t xml:space="preserve"> or Robotic</w:t>
      </w:r>
      <w:r w:rsidR="008F10DF">
        <w:rPr>
          <w:b/>
          <w:bCs/>
        </w:rPr>
        <w:t>s</w:t>
      </w:r>
      <w:r w:rsidR="00C55119">
        <w:rPr>
          <w:b/>
          <w:bCs/>
        </w:rPr>
        <w:t xml:space="preserve"> and Automation Specialization</w:t>
      </w:r>
      <w:r w:rsidRPr="000D72DD">
        <w:rPr>
          <w:b/>
          <w:bCs/>
        </w:rPr>
        <w:t>),</w:t>
      </w:r>
      <w:r w:rsidR="00BE3552">
        <w:rPr>
          <w:b/>
          <w:bCs/>
        </w:rPr>
        <w:t xml:space="preserve"> Applied Process Technologies</w:t>
      </w:r>
      <w:r w:rsidR="00C55119">
        <w:rPr>
          <w:b/>
          <w:bCs/>
        </w:rPr>
        <w:t xml:space="preserve"> </w:t>
      </w:r>
      <w:r w:rsidR="00B92F18">
        <w:rPr>
          <w:b/>
          <w:bCs/>
        </w:rPr>
        <w:t>(Chemical</w:t>
      </w:r>
      <w:r w:rsidR="00C55119">
        <w:rPr>
          <w:b/>
          <w:bCs/>
        </w:rPr>
        <w:t xml:space="preserve"> /Refinery Operator or Power Plant Operator option)</w:t>
      </w:r>
      <w:r w:rsidR="0051253E">
        <w:rPr>
          <w:b/>
          <w:bCs/>
        </w:rPr>
        <w:t>,</w:t>
      </w:r>
      <w:r w:rsidR="002C2E50">
        <w:rPr>
          <w:b/>
          <w:bCs/>
        </w:rPr>
        <w:t xml:space="preserve"> Computer</w:t>
      </w:r>
      <w:r w:rsidRPr="000D72DD">
        <w:rPr>
          <w:b/>
          <w:bCs/>
        </w:rPr>
        <w:t xml:space="preserve"> Information Technolog</w:t>
      </w:r>
      <w:r w:rsidR="00BE3552">
        <w:rPr>
          <w:b/>
          <w:bCs/>
        </w:rPr>
        <w:t>ies</w:t>
      </w:r>
      <w:r w:rsidR="0051253E">
        <w:rPr>
          <w:b/>
          <w:bCs/>
        </w:rPr>
        <w:t xml:space="preserve"> Network, General Occupational Technical Studies, and Welding</w:t>
      </w:r>
      <w:r w:rsidRPr="00B42668">
        <w:rPr>
          <w:bCs/>
        </w:rPr>
        <w:t xml:space="preserve">.  This scholarship is made possible through generous donations by local businesses and industries.  </w:t>
      </w:r>
    </w:p>
    <w:p w14:paraId="35D807A5" w14:textId="77777777" w:rsidR="00B42668" w:rsidRDefault="00B42668" w:rsidP="00B42668">
      <w:pPr>
        <w:rPr>
          <w:bCs/>
        </w:rPr>
      </w:pPr>
    </w:p>
    <w:p w14:paraId="35D807A6" w14:textId="77777777" w:rsidR="00B42668" w:rsidRPr="008B0649" w:rsidRDefault="00B42668" w:rsidP="00B42668">
      <w:pPr>
        <w:rPr>
          <w:b/>
          <w:bCs/>
        </w:rPr>
      </w:pPr>
      <w:r>
        <w:rPr>
          <w:bCs/>
        </w:rPr>
        <w:t xml:space="preserve">This is a full tuition scholarship that is automatically renewed each semester (subject to the terms outlined in the scholarship rules).  </w:t>
      </w:r>
    </w:p>
    <w:p w14:paraId="35D807A7" w14:textId="77777777" w:rsidR="00B42668" w:rsidRPr="001B2EF4" w:rsidRDefault="00B42668" w:rsidP="001B2EF4">
      <w:pPr>
        <w:rPr>
          <w:b/>
          <w:bCs/>
          <w:sz w:val="28"/>
          <w:szCs w:val="32"/>
          <w:u w:val="single"/>
        </w:rPr>
      </w:pPr>
      <w:r w:rsidRPr="001B2EF4">
        <w:rPr>
          <w:b/>
          <w:bCs/>
          <w:sz w:val="28"/>
          <w:szCs w:val="32"/>
          <w:u w:val="single"/>
        </w:rPr>
        <w:t>S</w:t>
      </w:r>
      <w:r w:rsidR="000D72DD" w:rsidRPr="001B2EF4">
        <w:rPr>
          <w:b/>
          <w:bCs/>
          <w:sz w:val="28"/>
          <w:szCs w:val="32"/>
          <w:u w:val="single"/>
        </w:rPr>
        <w:t>cholarship Rules</w:t>
      </w:r>
      <w:r w:rsidRPr="001B2EF4">
        <w:rPr>
          <w:b/>
          <w:bCs/>
          <w:sz w:val="28"/>
          <w:szCs w:val="32"/>
          <w:u w:val="single"/>
        </w:rPr>
        <w:t>:</w:t>
      </w:r>
    </w:p>
    <w:p w14:paraId="35D807A8" w14:textId="77777777" w:rsidR="00B42668" w:rsidRPr="001B2EF4" w:rsidRDefault="00B42668" w:rsidP="001B2EF4">
      <w:pPr>
        <w:rPr>
          <w:b/>
          <w:bCs/>
          <w:sz w:val="22"/>
        </w:rPr>
      </w:pPr>
    </w:p>
    <w:p w14:paraId="35D807A9" w14:textId="77777777" w:rsidR="00442CDC" w:rsidRPr="001B2EF4" w:rsidRDefault="00442CDC" w:rsidP="001B2EF4">
      <w:pPr>
        <w:rPr>
          <w:b/>
          <w:bCs/>
          <w:sz w:val="22"/>
        </w:rPr>
      </w:pPr>
      <w:r w:rsidRPr="001B2EF4">
        <w:rPr>
          <w:b/>
          <w:bCs/>
          <w:sz w:val="22"/>
        </w:rPr>
        <w:t>Section I – Selection of Recipients</w:t>
      </w:r>
    </w:p>
    <w:p w14:paraId="35D807AA" w14:textId="77777777" w:rsidR="00442CDC" w:rsidRPr="001B2EF4" w:rsidRDefault="00442CDC" w:rsidP="001B2EF4">
      <w:pPr>
        <w:rPr>
          <w:b/>
          <w:bCs/>
          <w:sz w:val="22"/>
        </w:rPr>
      </w:pPr>
    </w:p>
    <w:p w14:paraId="35D807AB" w14:textId="77777777" w:rsidR="006A7FD3" w:rsidRPr="001B2EF4" w:rsidRDefault="006A7FD3" w:rsidP="001B2EF4">
      <w:pPr>
        <w:numPr>
          <w:ilvl w:val="0"/>
          <w:numId w:val="8"/>
        </w:numPr>
        <w:tabs>
          <w:tab w:val="clear" w:pos="1080"/>
          <w:tab w:val="num" w:pos="-1800"/>
        </w:tabs>
        <w:ind w:left="720"/>
        <w:rPr>
          <w:bCs/>
          <w:sz w:val="22"/>
        </w:rPr>
      </w:pPr>
      <w:r w:rsidRPr="001B2EF4">
        <w:rPr>
          <w:bCs/>
          <w:sz w:val="22"/>
        </w:rPr>
        <w:t xml:space="preserve">Eligible applicants include any high school senior that wishes to </w:t>
      </w:r>
      <w:r w:rsidR="00EB0B73" w:rsidRPr="001B2EF4">
        <w:rPr>
          <w:bCs/>
          <w:sz w:val="22"/>
        </w:rPr>
        <w:t xml:space="preserve">earn </w:t>
      </w:r>
      <w:r w:rsidR="00BB253F" w:rsidRPr="001B2EF4">
        <w:rPr>
          <w:bCs/>
          <w:sz w:val="22"/>
        </w:rPr>
        <w:t>an Associate</w:t>
      </w:r>
      <w:r w:rsidR="00EB0B73" w:rsidRPr="001B2EF4">
        <w:rPr>
          <w:bCs/>
          <w:sz w:val="22"/>
        </w:rPr>
        <w:t xml:space="preserve"> in Applied Science (AAS)</w:t>
      </w:r>
      <w:r w:rsidRPr="001B2EF4">
        <w:rPr>
          <w:bCs/>
          <w:sz w:val="22"/>
        </w:rPr>
        <w:t xml:space="preserve"> in the Engineering</w:t>
      </w:r>
      <w:r w:rsidR="0038441C">
        <w:rPr>
          <w:bCs/>
          <w:sz w:val="22"/>
        </w:rPr>
        <w:t xml:space="preserve"> &amp; Electronics </w:t>
      </w:r>
      <w:r w:rsidRPr="001B2EF4">
        <w:rPr>
          <w:bCs/>
          <w:sz w:val="22"/>
        </w:rPr>
        <w:t xml:space="preserve">Technology, </w:t>
      </w:r>
      <w:r w:rsidR="0038441C">
        <w:rPr>
          <w:bCs/>
          <w:sz w:val="22"/>
        </w:rPr>
        <w:t>Applied Process</w:t>
      </w:r>
      <w:r w:rsidRPr="001B2EF4">
        <w:rPr>
          <w:bCs/>
          <w:sz w:val="22"/>
        </w:rPr>
        <w:t xml:space="preserve"> Technology or</w:t>
      </w:r>
      <w:r w:rsidR="002C2E50">
        <w:rPr>
          <w:bCs/>
          <w:sz w:val="22"/>
        </w:rPr>
        <w:t xml:space="preserve"> Computer </w:t>
      </w:r>
      <w:r w:rsidR="002C2E50" w:rsidRPr="001B2EF4">
        <w:rPr>
          <w:bCs/>
          <w:sz w:val="22"/>
        </w:rPr>
        <w:t>Information</w:t>
      </w:r>
      <w:r w:rsidRPr="001B2EF4">
        <w:rPr>
          <w:bCs/>
          <w:sz w:val="22"/>
        </w:rPr>
        <w:t xml:space="preserve"> Technology fields at Jefferson C</w:t>
      </w:r>
      <w:r w:rsidR="002C2E50">
        <w:rPr>
          <w:bCs/>
          <w:sz w:val="22"/>
        </w:rPr>
        <w:t>ommunity and Technical College Carrollton Campus.</w:t>
      </w:r>
      <w:r w:rsidRPr="001B2EF4">
        <w:rPr>
          <w:bCs/>
          <w:sz w:val="22"/>
        </w:rPr>
        <w:t xml:space="preserve"> </w:t>
      </w:r>
    </w:p>
    <w:p w14:paraId="35D807AC" w14:textId="77777777" w:rsidR="006A7FD3" w:rsidRDefault="00EC437B" w:rsidP="001B2EF4">
      <w:pPr>
        <w:numPr>
          <w:ilvl w:val="1"/>
          <w:numId w:val="8"/>
        </w:numPr>
        <w:tabs>
          <w:tab w:val="clear" w:pos="1800"/>
          <w:tab w:val="num" w:pos="-1080"/>
        </w:tabs>
        <w:ind w:left="1440"/>
        <w:rPr>
          <w:bCs/>
          <w:sz w:val="22"/>
        </w:rPr>
      </w:pPr>
      <w:r w:rsidRPr="001B2EF4">
        <w:rPr>
          <w:bCs/>
          <w:sz w:val="22"/>
        </w:rPr>
        <w:t xml:space="preserve">The </w:t>
      </w:r>
      <w:r w:rsidR="006A7FD3" w:rsidRPr="001B2EF4">
        <w:rPr>
          <w:bCs/>
          <w:sz w:val="22"/>
        </w:rPr>
        <w:t>Engineering</w:t>
      </w:r>
      <w:r w:rsidR="00A71290">
        <w:rPr>
          <w:bCs/>
          <w:sz w:val="22"/>
        </w:rPr>
        <w:t xml:space="preserve"> &amp; Electronic</w:t>
      </w:r>
      <w:r w:rsidR="006A7FD3" w:rsidRPr="001B2EF4">
        <w:rPr>
          <w:bCs/>
          <w:sz w:val="22"/>
        </w:rPr>
        <w:t xml:space="preserve"> Technology major includes the following specializations:</w:t>
      </w:r>
    </w:p>
    <w:p w14:paraId="35D807AD" w14:textId="77777777" w:rsidR="00B92F18" w:rsidRDefault="00B92F18" w:rsidP="00B92F18">
      <w:pPr>
        <w:numPr>
          <w:ilvl w:val="2"/>
          <w:numId w:val="8"/>
        </w:numPr>
        <w:rPr>
          <w:bCs/>
          <w:sz w:val="22"/>
        </w:rPr>
      </w:pPr>
      <w:r>
        <w:rPr>
          <w:bCs/>
          <w:sz w:val="22"/>
        </w:rPr>
        <w:t>Electronics Specialization</w:t>
      </w:r>
    </w:p>
    <w:p w14:paraId="35D807B0" w14:textId="77777777" w:rsidR="006A7FD3" w:rsidRPr="00A71290" w:rsidRDefault="00A71290" w:rsidP="0038441C">
      <w:pPr>
        <w:numPr>
          <w:ilvl w:val="2"/>
          <w:numId w:val="8"/>
        </w:numPr>
        <w:rPr>
          <w:bCs/>
          <w:sz w:val="22"/>
        </w:rPr>
      </w:pPr>
      <w:r w:rsidRPr="00A71290">
        <w:rPr>
          <w:bCs/>
          <w:sz w:val="22"/>
        </w:rPr>
        <w:t>Mechanical</w:t>
      </w:r>
      <w:r w:rsidR="00EC437B" w:rsidRPr="00A71290">
        <w:rPr>
          <w:bCs/>
          <w:sz w:val="22"/>
        </w:rPr>
        <w:t xml:space="preserve"> OR</w:t>
      </w:r>
    </w:p>
    <w:p w14:paraId="35D807B1" w14:textId="77777777" w:rsidR="006A7FD3" w:rsidRPr="001B2EF4" w:rsidRDefault="006A7FD3" w:rsidP="0038441C">
      <w:pPr>
        <w:numPr>
          <w:ilvl w:val="2"/>
          <w:numId w:val="8"/>
        </w:numPr>
        <w:rPr>
          <w:bCs/>
          <w:sz w:val="22"/>
        </w:rPr>
      </w:pPr>
      <w:r w:rsidRPr="001B2EF4">
        <w:rPr>
          <w:bCs/>
          <w:sz w:val="22"/>
        </w:rPr>
        <w:t>Robotics and Automation</w:t>
      </w:r>
    </w:p>
    <w:p w14:paraId="35D807B2" w14:textId="04C274CE" w:rsidR="006A7FD3" w:rsidRPr="001B2EF4" w:rsidRDefault="00EC437B" w:rsidP="001B2EF4">
      <w:pPr>
        <w:numPr>
          <w:ilvl w:val="1"/>
          <w:numId w:val="8"/>
        </w:numPr>
        <w:tabs>
          <w:tab w:val="clear" w:pos="1800"/>
          <w:tab w:val="num" w:pos="-720"/>
        </w:tabs>
        <w:ind w:left="1440"/>
        <w:rPr>
          <w:bCs/>
          <w:sz w:val="22"/>
        </w:rPr>
      </w:pPr>
      <w:r w:rsidRPr="001B2EF4">
        <w:rPr>
          <w:bCs/>
          <w:sz w:val="22"/>
        </w:rPr>
        <w:t xml:space="preserve">The </w:t>
      </w:r>
      <w:r w:rsidR="00A71290">
        <w:rPr>
          <w:bCs/>
          <w:sz w:val="22"/>
        </w:rPr>
        <w:t>Applied Process</w:t>
      </w:r>
      <w:r w:rsidR="00BE3552">
        <w:rPr>
          <w:bCs/>
          <w:sz w:val="22"/>
        </w:rPr>
        <w:t xml:space="preserve"> Technologies</w:t>
      </w:r>
      <w:r w:rsidR="006A7FD3" w:rsidRPr="001B2EF4">
        <w:rPr>
          <w:bCs/>
          <w:sz w:val="22"/>
        </w:rPr>
        <w:t xml:space="preserve"> major includes the following specializations:</w:t>
      </w:r>
    </w:p>
    <w:p w14:paraId="35D807B3" w14:textId="77777777" w:rsidR="006A7FD3" w:rsidRPr="001B2EF4" w:rsidRDefault="00A71290" w:rsidP="0038441C">
      <w:pPr>
        <w:numPr>
          <w:ilvl w:val="2"/>
          <w:numId w:val="8"/>
        </w:numPr>
        <w:rPr>
          <w:bCs/>
          <w:sz w:val="22"/>
        </w:rPr>
      </w:pPr>
      <w:r>
        <w:rPr>
          <w:bCs/>
          <w:sz w:val="22"/>
        </w:rPr>
        <w:t>Chemical /Refinery Operator Option</w:t>
      </w:r>
    </w:p>
    <w:p w14:paraId="35D807B4" w14:textId="77777777" w:rsidR="006A7FD3" w:rsidRPr="001B2EF4" w:rsidRDefault="00A71290" w:rsidP="0038441C">
      <w:pPr>
        <w:numPr>
          <w:ilvl w:val="2"/>
          <w:numId w:val="8"/>
        </w:numPr>
        <w:rPr>
          <w:bCs/>
          <w:sz w:val="22"/>
        </w:rPr>
      </w:pPr>
      <w:r>
        <w:rPr>
          <w:bCs/>
          <w:sz w:val="22"/>
        </w:rPr>
        <w:t>Power Plant Operator Option</w:t>
      </w:r>
      <w:r w:rsidR="006A7FD3" w:rsidRPr="001B2EF4">
        <w:rPr>
          <w:bCs/>
          <w:sz w:val="22"/>
        </w:rPr>
        <w:t xml:space="preserve"> </w:t>
      </w:r>
    </w:p>
    <w:p w14:paraId="35D807B5" w14:textId="212D0FBF" w:rsidR="006A7FD3" w:rsidRPr="00844F0B" w:rsidRDefault="006A7FD3" w:rsidP="001B2EF4">
      <w:pPr>
        <w:numPr>
          <w:ilvl w:val="1"/>
          <w:numId w:val="8"/>
        </w:numPr>
        <w:tabs>
          <w:tab w:val="clear" w:pos="1800"/>
          <w:tab w:val="num" w:pos="360"/>
        </w:tabs>
        <w:ind w:left="1440"/>
        <w:rPr>
          <w:bCs/>
          <w:sz w:val="22"/>
        </w:rPr>
      </w:pPr>
      <w:r w:rsidRPr="00844F0B">
        <w:rPr>
          <w:bCs/>
          <w:sz w:val="22"/>
        </w:rPr>
        <w:t xml:space="preserve">The </w:t>
      </w:r>
      <w:r w:rsidR="00A71290" w:rsidRPr="00844F0B">
        <w:rPr>
          <w:bCs/>
          <w:sz w:val="22"/>
        </w:rPr>
        <w:t xml:space="preserve">Computer </w:t>
      </w:r>
      <w:r w:rsidR="00BE3552">
        <w:rPr>
          <w:bCs/>
          <w:sz w:val="22"/>
        </w:rPr>
        <w:t>Information Technologies</w:t>
      </w:r>
      <w:r w:rsidRPr="00844F0B">
        <w:rPr>
          <w:bCs/>
          <w:sz w:val="22"/>
        </w:rPr>
        <w:t xml:space="preserve"> major includes the following specializations:</w:t>
      </w:r>
    </w:p>
    <w:p w14:paraId="35D807B7" w14:textId="5A1EF7D5" w:rsidR="00EC437B" w:rsidRPr="00017667" w:rsidRDefault="006A7FD3" w:rsidP="00017667">
      <w:pPr>
        <w:numPr>
          <w:ilvl w:val="2"/>
          <w:numId w:val="8"/>
        </w:numPr>
        <w:rPr>
          <w:bCs/>
          <w:sz w:val="22"/>
        </w:rPr>
      </w:pPr>
      <w:r w:rsidRPr="00844F0B">
        <w:rPr>
          <w:bCs/>
          <w:sz w:val="22"/>
        </w:rPr>
        <w:t xml:space="preserve">Network </w:t>
      </w:r>
      <w:r w:rsidR="00017667">
        <w:rPr>
          <w:bCs/>
          <w:sz w:val="22"/>
        </w:rPr>
        <w:t>Administration</w:t>
      </w:r>
    </w:p>
    <w:p w14:paraId="35D807B8" w14:textId="77777777" w:rsidR="00442CDC" w:rsidRPr="0038441C" w:rsidRDefault="006A7FD3" w:rsidP="001B2EF4">
      <w:pPr>
        <w:numPr>
          <w:ilvl w:val="0"/>
          <w:numId w:val="8"/>
        </w:numPr>
        <w:tabs>
          <w:tab w:val="clear" w:pos="1080"/>
          <w:tab w:val="num" w:pos="360"/>
        </w:tabs>
        <w:ind w:left="720"/>
        <w:rPr>
          <w:b/>
          <w:bCs/>
          <w:sz w:val="22"/>
          <w:highlight w:val="yellow"/>
        </w:rPr>
      </w:pPr>
      <w:r w:rsidRPr="001B2EF4">
        <w:rPr>
          <w:bCs/>
          <w:sz w:val="22"/>
        </w:rPr>
        <w:t>Eligible applicants should subm</w:t>
      </w:r>
      <w:r w:rsidR="00A71290">
        <w:rPr>
          <w:bCs/>
          <w:sz w:val="22"/>
        </w:rPr>
        <w:t>it the required materials to Lisa Stethen on behalf of the</w:t>
      </w:r>
      <w:r w:rsidRPr="001B2EF4">
        <w:rPr>
          <w:bCs/>
          <w:sz w:val="22"/>
        </w:rPr>
        <w:t xml:space="preserve"> CCTC either in person, or by mail.  </w:t>
      </w:r>
      <w:r w:rsidRPr="001B2EF4">
        <w:rPr>
          <w:b/>
          <w:bCs/>
          <w:sz w:val="22"/>
        </w:rPr>
        <w:t>All submissions must be made to the following person and location</w:t>
      </w:r>
      <w:r w:rsidR="006D2716" w:rsidRPr="001B2EF4">
        <w:rPr>
          <w:b/>
          <w:bCs/>
          <w:sz w:val="22"/>
        </w:rPr>
        <w:t xml:space="preserve">.  </w:t>
      </w:r>
      <w:r w:rsidR="006D2716" w:rsidRPr="0038441C">
        <w:rPr>
          <w:b/>
          <w:bCs/>
          <w:i/>
          <w:sz w:val="22"/>
          <w:highlight w:val="yellow"/>
          <w:u w:val="single"/>
        </w:rPr>
        <w:t>DO NOT SUBMIT YOUR APPLICATION TO YOUR HIGH SCHOOL COUNSELOR, Send to Address Below</w:t>
      </w:r>
      <w:r w:rsidRPr="0038441C">
        <w:rPr>
          <w:b/>
          <w:bCs/>
          <w:sz w:val="22"/>
          <w:highlight w:val="yellow"/>
        </w:rPr>
        <w:t>:</w:t>
      </w:r>
    </w:p>
    <w:p w14:paraId="35D807B9" w14:textId="77777777" w:rsidR="006D2716" w:rsidRPr="001B2EF4" w:rsidRDefault="006D2716" w:rsidP="001B2EF4">
      <w:pPr>
        <w:ind w:left="720"/>
        <w:rPr>
          <w:b/>
          <w:bCs/>
          <w:sz w:val="22"/>
        </w:rPr>
      </w:pPr>
    </w:p>
    <w:p w14:paraId="35D807BA" w14:textId="77777777" w:rsidR="00A71290" w:rsidRDefault="00A71290" w:rsidP="00A71290">
      <w:pPr>
        <w:ind w:left="2880"/>
        <w:rPr>
          <w:b/>
          <w:bCs/>
          <w:sz w:val="20"/>
        </w:rPr>
      </w:pPr>
      <w:r>
        <w:rPr>
          <w:b/>
          <w:bCs/>
          <w:sz w:val="20"/>
        </w:rPr>
        <w:t>Jefferson Community &amp; Technical College</w:t>
      </w:r>
    </w:p>
    <w:p w14:paraId="35D807BB" w14:textId="77777777" w:rsidR="00A71290" w:rsidRDefault="00A71290" w:rsidP="00A71290">
      <w:pPr>
        <w:ind w:left="2880"/>
        <w:rPr>
          <w:b/>
          <w:bCs/>
          <w:sz w:val="20"/>
        </w:rPr>
      </w:pPr>
      <w:r>
        <w:rPr>
          <w:b/>
          <w:bCs/>
          <w:sz w:val="20"/>
        </w:rPr>
        <w:t>Attn:  Lisa Stethen</w:t>
      </w:r>
      <w:r>
        <w:rPr>
          <w:b/>
          <w:bCs/>
          <w:sz w:val="20"/>
        </w:rPr>
        <w:br/>
        <w:t>Coordinator of Academic Program</w:t>
      </w:r>
      <w:r w:rsidR="00245F1B">
        <w:rPr>
          <w:b/>
          <w:bCs/>
          <w:sz w:val="20"/>
        </w:rPr>
        <w:t>s</w:t>
      </w:r>
    </w:p>
    <w:p w14:paraId="35D807BC" w14:textId="08E442D1" w:rsidR="00A71290" w:rsidRDefault="0045100F" w:rsidP="00A71290">
      <w:pPr>
        <w:ind w:left="2880"/>
        <w:rPr>
          <w:b/>
          <w:bCs/>
          <w:sz w:val="20"/>
        </w:rPr>
      </w:pPr>
      <w:r>
        <w:rPr>
          <w:b/>
          <w:bCs/>
          <w:sz w:val="20"/>
        </w:rPr>
        <w:t>1607 Hwy 227</w:t>
      </w:r>
    </w:p>
    <w:p w14:paraId="35D807BD" w14:textId="77777777" w:rsidR="006A7FD3" w:rsidRPr="001B2EF4" w:rsidRDefault="00A71290" w:rsidP="0038441C">
      <w:pPr>
        <w:ind w:left="2880"/>
        <w:rPr>
          <w:bCs/>
          <w:sz w:val="22"/>
        </w:rPr>
      </w:pPr>
      <w:r w:rsidRPr="002A677E">
        <w:rPr>
          <w:b/>
          <w:bCs/>
          <w:sz w:val="20"/>
        </w:rPr>
        <w:t>Carrollton, KY 41008</w:t>
      </w:r>
    </w:p>
    <w:p w14:paraId="35D807BE" w14:textId="77777777" w:rsidR="001B2EF4" w:rsidRPr="001B2EF4" w:rsidRDefault="001B2EF4" w:rsidP="001B2EF4">
      <w:pPr>
        <w:rPr>
          <w:bCs/>
          <w:sz w:val="22"/>
        </w:rPr>
      </w:pPr>
    </w:p>
    <w:p w14:paraId="35D807C2" w14:textId="7302E96B" w:rsidR="0038441C" w:rsidRPr="00017667" w:rsidRDefault="00D96A59" w:rsidP="00276B0A">
      <w:pPr>
        <w:numPr>
          <w:ilvl w:val="0"/>
          <w:numId w:val="8"/>
        </w:numPr>
        <w:tabs>
          <w:tab w:val="clear" w:pos="1080"/>
          <w:tab w:val="num" w:pos="-360"/>
        </w:tabs>
        <w:ind w:left="720"/>
        <w:rPr>
          <w:bCs/>
          <w:sz w:val="22"/>
        </w:rPr>
      </w:pPr>
      <w:r w:rsidRPr="00017667">
        <w:rPr>
          <w:bCs/>
          <w:sz w:val="22"/>
        </w:rPr>
        <w:t xml:space="preserve">Students applying for the scholarship must submit their application no later than </w:t>
      </w:r>
      <w:r w:rsidR="00D05B02" w:rsidRPr="00017667">
        <w:rPr>
          <w:bCs/>
          <w:sz w:val="22"/>
        </w:rPr>
        <w:t>the specified deadline</w:t>
      </w:r>
      <w:r w:rsidRPr="00017667">
        <w:rPr>
          <w:bCs/>
          <w:sz w:val="22"/>
        </w:rPr>
        <w:t xml:space="preserve"> of their senior year.  Applications not received by the </w:t>
      </w:r>
      <w:r w:rsidR="00D05B02" w:rsidRPr="00017667">
        <w:rPr>
          <w:bCs/>
          <w:sz w:val="22"/>
        </w:rPr>
        <w:t>specified deadline</w:t>
      </w:r>
      <w:r w:rsidRPr="00017667">
        <w:rPr>
          <w:bCs/>
          <w:sz w:val="22"/>
        </w:rPr>
        <w:t xml:space="preserve"> will not be considered.</w:t>
      </w:r>
    </w:p>
    <w:p w14:paraId="35D807C3" w14:textId="77777777" w:rsidR="0038441C" w:rsidRPr="0038441C" w:rsidRDefault="0038441C" w:rsidP="0038441C">
      <w:pPr>
        <w:rPr>
          <w:bCs/>
          <w:sz w:val="22"/>
        </w:rPr>
      </w:pPr>
    </w:p>
    <w:p w14:paraId="35D807C4" w14:textId="77777777" w:rsidR="006A7FD3" w:rsidRPr="002112DC" w:rsidRDefault="006A7FD3" w:rsidP="001B2EF4">
      <w:pPr>
        <w:numPr>
          <w:ilvl w:val="0"/>
          <w:numId w:val="8"/>
        </w:numPr>
        <w:tabs>
          <w:tab w:val="clear" w:pos="1080"/>
          <w:tab w:val="num" w:pos="-1800"/>
        </w:tabs>
        <w:ind w:left="720"/>
        <w:rPr>
          <w:b/>
          <w:bCs/>
          <w:sz w:val="22"/>
        </w:rPr>
      </w:pPr>
      <w:r w:rsidRPr="002112DC">
        <w:rPr>
          <w:b/>
          <w:bCs/>
          <w:sz w:val="22"/>
        </w:rPr>
        <w:t>Student selection is based on the following criteria</w:t>
      </w:r>
    </w:p>
    <w:p w14:paraId="35D807C5" w14:textId="77777777" w:rsidR="006A7FD3" w:rsidRDefault="006A7FD3" w:rsidP="001B2EF4">
      <w:pPr>
        <w:numPr>
          <w:ilvl w:val="1"/>
          <w:numId w:val="8"/>
        </w:numPr>
        <w:tabs>
          <w:tab w:val="clear" w:pos="1800"/>
          <w:tab w:val="num" w:pos="-1080"/>
        </w:tabs>
        <w:ind w:left="1440"/>
        <w:rPr>
          <w:bCs/>
          <w:sz w:val="22"/>
        </w:rPr>
      </w:pPr>
      <w:r w:rsidRPr="001B2EF4">
        <w:rPr>
          <w:bCs/>
          <w:sz w:val="22"/>
        </w:rPr>
        <w:t>Academic Performance</w:t>
      </w:r>
    </w:p>
    <w:p w14:paraId="35D807C6" w14:textId="77777777" w:rsidR="0038441C" w:rsidRDefault="0038441C" w:rsidP="0038441C">
      <w:pPr>
        <w:numPr>
          <w:ilvl w:val="2"/>
          <w:numId w:val="8"/>
        </w:numPr>
        <w:rPr>
          <w:bCs/>
          <w:sz w:val="22"/>
        </w:rPr>
      </w:pPr>
      <w:r>
        <w:rPr>
          <w:bCs/>
          <w:sz w:val="22"/>
        </w:rPr>
        <w:t>Grades</w:t>
      </w:r>
    </w:p>
    <w:p w14:paraId="35D807C7" w14:textId="77777777" w:rsidR="0038441C" w:rsidRDefault="0038441C" w:rsidP="0038441C">
      <w:pPr>
        <w:numPr>
          <w:ilvl w:val="2"/>
          <w:numId w:val="8"/>
        </w:numPr>
        <w:rPr>
          <w:bCs/>
          <w:sz w:val="22"/>
        </w:rPr>
      </w:pPr>
      <w:r>
        <w:rPr>
          <w:bCs/>
          <w:sz w:val="22"/>
        </w:rPr>
        <w:t>College Readiness Scores-ACT, SAT, COMPASS, KYOTE</w:t>
      </w:r>
    </w:p>
    <w:p w14:paraId="35D807C8" w14:textId="77777777" w:rsidR="0038441C" w:rsidRPr="001B2EF4" w:rsidRDefault="0038441C" w:rsidP="0038441C">
      <w:pPr>
        <w:numPr>
          <w:ilvl w:val="2"/>
          <w:numId w:val="8"/>
        </w:numPr>
        <w:rPr>
          <w:bCs/>
          <w:sz w:val="22"/>
        </w:rPr>
      </w:pPr>
      <w:r>
        <w:rPr>
          <w:bCs/>
          <w:sz w:val="22"/>
        </w:rPr>
        <w:t>National Career Readiness Certificate (NCRC) ACT WorkKeys</w:t>
      </w:r>
      <w:r w:rsidR="00F66AFB">
        <w:rPr>
          <w:bCs/>
          <w:sz w:val="22"/>
        </w:rPr>
        <w:t>, MSSC Certification, or any other certifications or certificates earned.</w:t>
      </w:r>
    </w:p>
    <w:p w14:paraId="35D807C9" w14:textId="77777777" w:rsidR="00383725" w:rsidRPr="001B2EF4" w:rsidRDefault="00383725" w:rsidP="001B2EF4">
      <w:pPr>
        <w:numPr>
          <w:ilvl w:val="1"/>
          <w:numId w:val="8"/>
        </w:numPr>
        <w:tabs>
          <w:tab w:val="clear" w:pos="1800"/>
          <w:tab w:val="num" w:pos="-720"/>
        </w:tabs>
        <w:ind w:left="1440"/>
        <w:rPr>
          <w:bCs/>
          <w:sz w:val="22"/>
        </w:rPr>
      </w:pPr>
      <w:r w:rsidRPr="001B2EF4">
        <w:rPr>
          <w:bCs/>
          <w:sz w:val="22"/>
        </w:rPr>
        <w:lastRenderedPageBreak/>
        <w:t>Attendance Record</w:t>
      </w:r>
    </w:p>
    <w:p w14:paraId="35D807CA" w14:textId="77777777" w:rsidR="006A7FD3" w:rsidRPr="001B2EF4" w:rsidRDefault="006A7FD3" w:rsidP="001B2EF4">
      <w:pPr>
        <w:numPr>
          <w:ilvl w:val="1"/>
          <w:numId w:val="8"/>
        </w:numPr>
        <w:tabs>
          <w:tab w:val="clear" w:pos="1800"/>
          <w:tab w:val="num" w:pos="-360"/>
        </w:tabs>
        <w:ind w:left="1440"/>
        <w:rPr>
          <w:bCs/>
          <w:sz w:val="22"/>
        </w:rPr>
      </w:pPr>
      <w:r w:rsidRPr="001B2EF4">
        <w:rPr>
          <w:bCs/>
          <w:sz w:val="22"/>
        </w:rPr>
        <w:t>Financial Need</w:t>
      </w:r>
    </w:p>
    <w:p w14:paraId="35D807CB" w14:textId="77777777" w:rsidR="006A7FD3" w:rsidRPr="001B2EF4" w:rsidRDefault="006A7FD3" w:rsidP="001B2EF4">
      <w:pPr>
        <w:numPr>
          <w:ilvl w:val="1"/>
          <w:numId w:val="8"/>
        </w:numPr>
        <w:tabs>
          <w:tab w:val="clear" w:pos="1800"/>
          <w:tab w:val="num" w:pos="0"/>
        </w:tabs>
        <w:ind w:left="1440"/>
        <w:rPr>
          <w:bCs/>
          <w:sz w:val="22"/>
        </w:rPr>
      </w:pPr>
      <w:r w:rsidRPr="001B2EF4">
        <w:rPr>
          <w:bCs/>
          <w:sz w:val="22"/>
        </w:rPr>
        <w:t>Citizenship</w:t>
      </w:r>
    </w:p>
    <w:p w14:paraId="35D807CC" w14:textId="77777777" w:rsidR="006A7FD3" w:rsidRPr="001B2EF4" w:rsidRDefault="006A7FD3" w:rsidP="001B2EF4">
      <w:pPr>
        <w:numPr>
          <w:ilvl w:val="1"/>
          <w:numId w:val="8"/>
        </w:numPr>
        <w:tabs>
          <w:tab w:val="clear" w:pos="1800"/>
          <w:tab w:val="num" w:pos="360"/>
        </w:tabs>
        <w:ind w:left="1440"/>
        <w:rPr>
          <w:bCs/>
          <w:sz w:val="22"/>
        </w:rPr>
      </w:pPr>
      <w:r w:rsidRPr="001B2EF4">
        <w:rPr>
          <w:bCs/>
          <w:sz w:val="22"/>
        </w:rPr>
        <w:t>Demonstrated commitment to career goals</w:t>
      </w:r>
      <w:r w:rsidRPr="001B2EF4">
        <w:rPr>
          <w:bCs/>
          <w:sz w:val="22"/>
        </w:rPr>
        <w:tab/>
      </w:r>
    </w:p>
    <w:p w14:paraId="35D807CD" w14:textId="77777777" w:rsidR="006A7FD3" w:rsidRPr="001B2EF4" w:rsidRDefault="006A7FD3" w:rsidP="001B2EF4">
      <w:pPr>
        <w:numPr>
          <w:ilvl w:val="2"/>
          <w:numId w:val="8"/>
        </w:numPr>
        <w:tabs>
          <w:tab w:val="clear" w:pos="2520"/>
          <w:tab w:val="num" w:pos="1080"/>
        </w:tabs>
        <w:ind w:left="2160"/>
        <w:rPr>
          <w:bCs/>
          <w:sz w:val="22"/>
        </w:rPr>
      </w:pPr>
      <w:r w:rsidRPr="001B2EF4">
        <w:rPr>
          <w:bCs/>
          <w:sz w:val="22"/>
        </w:rPr>
        <w:t>This commitment can be demonstrated by club membership, organizational memberships, internships and cooperative education.</w:t>
      </w:r>
    </w:p>
    <w:p w14:paraId="35D807CE" w14:textId="77777777" w:rsidR="00EC437B" w:rsidRPr="001B2EF4" w:rsidRDefault="00EC437B" w:rsidP="001B2EF4">
      <w:pPr>
        <w:numPr>
          <w:ilvl w:val="1"/>
          <w:numId w:val="8"/>
        </w:numPr>
        <w:tabs>
          <w:tab w:val="clear" w:pos="1800"/>
          <w:tab w:val="num" w:pos="720"/>
        </w:tabs>
        <w:ind w:left="1440"/>
        <w:rPr>
          <w:bCs/>
          <w:sz w:val="22"/>
        </w:rPr>
      </w:pPr>
      <w:r w:rsidRPr="001B2EF4">
        <w:rPr>
          <w:bCs/>
          <w:sz w:val="22"/>
        </w:rPr>
        <w:t>County of residence</w:t>
      </w:r>
    </w:p>
    <w:p w14:paraId="35D807CF" w14:textId="77777777" w:rsidR="00EB0B73" w:rsidRPr="0038441C" w:rsidRDefault="00EC437B" w:rsidP="00EF3873">
      <w:pPr>
        <w:numPr>
          <w:ilvl w:val="2"/>
          <w:numId w:val="8"/>
        </w:numPr>
        <w:tabs>
          <w:tab w:val="clear" w:pos="2520"/>
          <w:tab w:val="num" w:pos="1440"/>
        </w:tabs>
        <w:ind w:left="2160"/>
        <w:rPr>
          <w:bCs/>
          <w:sz w:val="22"/>
        </w:rPr>
      </w:pPr>
      <w:r w:rsidRPr="0038441C">
        <w:rPr>
          <w:bCs/>
          <w:sz w:val="22"/>
        </w:rPr>
        <w:t>Students from Carroll, Gallatin</w:t>
      </w:r>
      <w:r w:rsidR="00245F1B" w:rsidRPr="0038441C">
        <w:rPr>
          <w:bCs/>
          <w:sz w:val="22"/>
        </w:rPr>
        <w:t xml:space="preserve">, Henry, </w:t>
      </w:r>
      <w:r w:rsidRPr="0038441C">
        <w:rPr>
          <w:bCs/>
          <w:sz w:val="22"/>
        </w:rPr>
        <w:t>Owen,</w:t>
      </w:r>
      <w:r w:rsidR="00245F1B" w:rsidRPr="0038441C">
        <w:rPr>
          <w:bCs/>
          <w:sz w:val="22"/>
        </w:rPr>
        <w:t xml:space="preserve"> Oldham, and Trimble</w:t>
      </w:r>
      <w:r w:rsidRPr="0038441C">
        <w:rPr>
          <w:bCs/>
          <w:sz w:val="22"/>
        </w:rPr>
        <w:t xml:space="preserve"> counties will be considered for scholarship awards prior to considering students outside these areas.</w:t>
      </w:r>
    </w:p>
    <w:p w14:paraId="35D807D0" w14:textId="77777777" w:rsidR="00BA4FDF" w:rsidRDefault="00BA4FDF" w:rsidP="001B2EF4">
      <w:pPr>
        <w:numPr>
          <w:ilvl w:val="0"/>
          <w:numId w:val="8"/>
        </w:numPr>
        <w:tabs>
          <w:tab w:val="clear" w:pos="1080"/>
          <w:tab w:val="num" w:pos="360"/>
        </w:tabs>
        <w:ind w:left="720"/>
        <w:rPr>
          <w:bCs/>
          <w:sz w:val="22"/>
        </w:rPr>
      </w:pPr>
      <w:r w:rsidRPr="001B2EF4">
        <w:rPr>
          <w:bCs/>
          <w:sz w:val="22"/>
        </w:rPr>
        <w:t>The CCTC reserves the right to request an in-person interview with any or all applicants in conjunction with the selection process.</w:t>
      </w:r>
    </w:p>
    <w:p w14:paraId="35D807D1" w14:textId="77777777" w:rsidR="00442CDC" w:rsidRPr="001B2EF4" w:rsidRDefault="00442CDC" w:rsidP="001B2EF4">
      <w:pPr>
        <w:rPr>
          <w:b/>
          <w:bCs/>
          <w:sz w:val="22"/>
        </w:rPr>
      </w:pPr>
    </w:p>
    <w:p w14:paraId="35D807D2" w14:textId="6775D4F1" w:rsidR="00B42668" w:rsidRPr="001B2EF4" w:rsidRDefault="00B42668" w:rsidP="001B2EF4">
      <w:pPr>
        <w:rPr>
          <w:b/>
          <w:bCs/>
          <w:sz w:val="22"/>
        </w:rPr>
      </w:pPr>
      <w:r w:rsidRPr="001B2EF4">
        <w:rPr>
          <w:b/>
          <w:bCs/>
          <w:sz w:val="22"/>
        </w:rPr>
        <w:t xml:space="preserve">Section </w:t>
      </w:r>
      <w:r w:rsidR="00442CDC" w:rsidRPr="001B2EF4">
        <w:rPr>
          <w:b/>
          <w:bCs/>
          <w:sz w:val="22"/>
        </w:rPr>
        <w:t>I</w:t>
      </w:r>
      <w:r w:rsidRPr="001B2EF4">
        <w:rPr>
          <w:b/>
          <w:bCs/>
          <w:sz w:val="22"/>
        </w:rPr>
        <w:t>I – Tuition Payments</w:t>
      </w:r>
      <w:r w:rsidR="007D6027">
        <w:rPr>
          <w:b/>
          <w:bCs/>
          <w:sz w:val="22"/>
        </w:rPr>
        <w:t>—</w:t>
      </w:r>
    </w:p>
    <w:p w14:paraId="35D807D3" w14:textId="77777777" w:rsidR="00AF3D55" w:rsidRPr="001B2EF4" w:rsidRDefault="00AF3D55" w:rsidP="001B2EF4">
      <w:pPr>
        <w:ind w:left="360"/>
        <w:rPr>
          <w:b/>
          <w:bCs/>
          <w:sz w:val="22"/>
        </w:rPr>
      </w:pPr>
    </w:p>
    <w:p w14:paraId="35D807D4" w14:textId="77777777" w:rsidR="00AF3D55" w:rsidRPr="001B2EF4" w:rsidRDefault="00AF3D55" w:rsidP="001B2EF4">
      <w:pPr>
        <w:ind w:left="360"/>
        <w:rPr>
          <w:bCs/>
          <w:sz w:val="22"/>
        </w:rPr>
      </w:pPr>
      <w:r w:rsidRPr="001B2EF4">
        <w:rPr>
          <w:bCs/>
          <w:sz w:val="22"/>
        </w:rPr>
        <w:t xml:space="preserve">Students awarded the CCTC scholarship will receive </w:t>
      </w:r>
      <w:r w:rsidRPr="001B2EF4">
        <w:rPr>
          <w:bCs/>
          <w:sz w:val="22"/>
          <w:u w:val="single"/>
        </w:rPr>
        <w:t>up to</w:t>
      </w:r>
      <w:r w:rsidRPr="001B2EF4">
        <w:rPr>
          <w:bCs/>
          <w:sz w:val="22"/>
        </w:rPr>
        <w:t xml:space="preserve"> full tuition payment</w:t>
      </w:r>
      <w:r w:rsidR="00EB0B73" w:rsidRPr="001B2EF4">
        <w:rPr>
          <w:bCs/>
          <w:sz w:val="22"/>
        </w:rPr>
        <w:t xml:space="preserve"> (not including books)</w:t>
      </w:r>
      <w:r w:rsidRPr="001B2EF4">
        <w:rPr>
          <w:bCs/>
          <w:sz w:val="22"/>
        </w:rPr>
        <w:t xml:space="preserve"> at Jefferson Community and Technical College</w:t>
      </w:r>
      <w:r w:rsidR="00BF491E">
        <w:rPr>
          <w:bCs/>
          <w:sz w:val="22"/>
        </w:rPr>
        <w:t xml:space="preserve"> Carrollton Campus</w:t>
      </w:r>
      <w:r w:rsidRPr="001B2EF4">
        <w:rPr>
          <w:bCs/>
          <w:sz w:val="22"/>
        </w:rPr>
        <w:t>.    This scholarship may only be used at Jefferson Community and Technical College</w:t>
      </w:r>
      <w:r w:rsidR="0038441C">
        <w:rPr>
          <w:bCs/>
          <w:sz w:val="22"/>
        </w:rPr>
        <w:t xml:space="preserve"> Carrollton Campus</w:t>
      </w:r>
      <w:r w:rsidRPr="001B2EF4">
        <w:rPr>
          <w:bCs/>
          <w:sz w:val="22"/>
        </w:rPr>
        <w:t xml:space="preserve">.  All payments for student tuition are subject to the rules of Section </w:t>
      </w:r>
      <w:r w:rsidR="00AA0226" w:rsidRPr="001B2EF4">
        <w:rPr>
          <w:bCs/>
          <w:sz w:val="22"/>
        </w:rPr>
        <w:t>I</w:t>
      </w:r>
      <w:r w:rsidRPr="001B2EF4">
        <w:rPr>
          <w:bCs/>
          <w:sz w:val="22"/>
        </w:rPr>
        <w:t>I</w:t>
      </w:r>
      <w:r w:rsidR="00AA0226" w:rsidRPr="001B2EF4">
        <w:rPr>
          <w:bCs/>
          <w:sz w:val="22"/>
        </w:rPr>
        <w:t>.</w:t>
      </w:r>
    </w:p>
    <w:p w14:paraId="35D807D5" w14:textId="77777777" w:rsidR="00AF3D55" w:rsidRPr="001B2EF4" w:rsidRDefault="00AF3D55" w:rsidP="001B2EF4">
      <w:pPr>
        <w:rPr>
          <w:b/>
          <w:bCs/>
          <w:sz w:val="22"/>
        </w:rPr>
      </w:pPr>
    </w:p>
    <w:p w14:paraId="35D807D6" w14:textId="77777777" w:rsidR="00B42668" w:rsidRPr="001B2EF4" w:rsidRDefault="00AA0226" w:rsidP="001B2EF4">
      <w:pPr>
        <w:numPr>
          <w:ilvl w:val="0"/>
          <w:numId w:val="1"/>
        </w:numPr>
        <w:tabs>
          <w:tab w:val="clear" w:pos="1080"/>
          <w:tab w:val="num" w:pos="360"/>
        </w:tabs>
        <w:ind w:left="720"/>
        <w:rPr>
          <w:bCs/>
          <w:sz w:val="22"/>
        </w:rPr>
      </w:pPr>
      <w:r w:rsidRPr="001B2EF4">
        <w:rPr>
          <w:bCs/>
          <w:sz w:val="22"/>
        </w:rPr>
        <w:t>To be eligible for tuition under the CCTC scholarship</w:t>
      </w:r>
      <w:r w:rsidR="00BF491E">
        <w:rPr>
          <w:bCs/>
          <w:sz w:val="22"/>
        </w:rPr>
        <w:t>,</w:t>
      </w:r>
      <w:r w:rsidRPr="001B2EF4">
        <w:rPr>
          <w:bCs/>
          <w:sz w:val="22"/>
        </w:rPr>
        <w:t xml:space="preserve"> the student</w:t>
      </w:r>
      <w:r w:rsidR="00B42668" w:rsidRPr="001B2EF4">
        <w:rPr>
          <w:bCs/>
          <w:sz w:val="22"/>
        </w:rPr>
        <w:t xml:space="preserve"> must complete the FAFSA (Free Application for Federal Student Aid)</w:t>
      </w:r>
      <w:r w:rsidR="00245F1B">
        <w:rPr>
          <w:bCs/>
          <w:sz w:val="22"/>
        </w:rPr>
        <w:t xml:space="preserve"> </w:t>
      </w:r>
      <w:hyperlink r:id="rId10" w:history="1">
        <w:r w:rsidR="00245F1B" w:rsidRPr="00D45CEC">
          <w:rPr>
            <w:rStyle w:val="Hyperlink"/>
            <w:bCs/>
            <w:sz w:val="22"/>
          </w:rPr>
          <w:t>www.fasfa.gov</w:t>
        </w:r>
      </w:hyperlink>
      <w:r w:rsidR="00245F1B">
        <w:rPr>
          <w:bCs/>
          <w:sz w:val="22"/>
        </w:rPr>
        <w:t xml:space="preserve"> </w:t>
      </w:r>
      <w:r w:rsidR="00245F1B" w:rsidRPr="00245F1B">
        <w:rPr>
          <w:b/>
          <w:bCs/>
          <w:sz w:val="22"/>
          <w:u w:val="single"/>
        </w:rPr>
        <w:t>using school code 006961</w:t>
      </w:r>
      <w:r w:rsidR="00B42668" w:rsidRPr="001B2EF4">
        <w:rPr>
          <w:bCs/>
          <w:sz w:val="22"/>
        </w:rPr>
        <w:t xml:space="preserve">.  The FAFSA will determine the student eligibility for financial aid (grants) both at the federal and state levels.  </w:t>
      </w:r>
    </w:p>
    <w:p w14:paraId="35D807D7" w14:textId="77777777" w:rsidR="000F1D76" w:rsidRPr="000F1D76" w:rsidRDefault="00B42668" w:rsidP="000F1D76">
      <w:pPr>
        <w:rPr>
          <w:sz w:val="22"/>
        </w:rPr>
      </w:pPr>
      <w:r w:rsidRPr="002112DC">
        <w:rPr>
          <w:b/>
          <w:bCs/>
          <w:sz w:val="22"/>
          <w:highlight w:val="yellow"/>
          <w:u w:val="single"/>
        </w:rPr>
        <w:t>The studen</w:t>
      </w:r>
      <w:r w:rsidR="007D6027">
        <w:rPr>
          <w:b/>
          <w:bCs/>
          <w:sz w:val="22"/>
          <w:highlight w:val="yellow"/>
          <w:u w:val="single"/>
        </w:rPr>
        <w:t>t (and student’s parents) must</w:t>
      </w:r>
      <w:r w:rsidRPr="002112DC">
        <w:rPr>
          <w:b/>
          <w:bCs/>
          <w:sz w:val="22"/>
          <w:highlight w:val="yellow"/>
          <w:u w:val="single"/>
        </w:rPr>
        <w:t xml:space="preserve"> complete the FAFSA application </w:t>
      </w:r>
      <w:r w:rsidR="007D6027">
        <w:rPr>
          <w:b/>
          <w:bCs/>
          <w:sz w:val="22"/>
          <w:highlight w:val="yellow"/>
          <w:u w:val="single"/>
        </w:rPr>
        <w:t>prior to</w:t>
      </w:r>
      <w:r w:rsidRPr="002112DC">
        <w:rPr>
          <w:b/>
          <w:bCs/>
          <w:sz w:val="22"/>
          <w:highlight w:val="yellow"/>
          <w:u w:val="single"/>
        </w:rPr>
        <w:t xml:space="preserve"> </w:t>
      </w:r>
      <w:r w:rsidR="007D6027">
        <w:rPr>
          <w:b/>
          <w:bCs/>
          <w:sz w:val="22"/>
          <w:highlight w:val="yellow"/>
          <w:u w:val="single"/>
        </w:rPr>
        <w:t xml:space="preserve">submitting </w:t>
      </w:r>
      <w:r w:rsidRPr="002112DC">
        <w:rPr>
          <w:b/>
          <w:bCs/>
          <w:sz w:val="22"/>
          <w:highlight w:val="yellow"/>
          <w:u w:val="single"/>
        </w:rPr>
        <w:t>the scholarship application</w:t>
      </w:r>
      <w:r w:rsidRPr="002112DC">
        <w:rPr>
          <w:bCs/>
          <w:sz w:val="22"/>
          <w:highlight w:val="yellow"/>
        </w:rPr>
        <w:t>.</w:t>
      </w:r>
      <w:r w:rsidRPr="001B2EF4">
        <w:rPr>
          <w:bCs/>
          <w:sz w:val="22"/>
        </w:rPr>
        <w:t xml:space="preserve">  This will </w:t>
      </w:r>
      <w:r w:rsidR="00BF491E">
        <w:rPr>
          <w:bCs/>
          <w:sz w:val="22"/>
        </w:rPr>
        <w:t>determine</w:t>
      </w:r>
      <w:r w:rsidRPr="001B2EF4">
        <w:rPr>
          <w:bCs/>
          <w:sz w:val="22"/>
        </w:rPr>
        <w:t xml:space="preserve"> eligibility for any grants   prior to the beginning of the student’s first semester in college. </w:t>
      </w:r>
    </w:p>
    <w:p w14:paraId="35D807D8" w14:textId="77777777" w:rsidR="00B42668" w:rsidRPr="001B2EF4" w:rsidRDefault="00B42668" w:rsidP="000F1D76">
      <w:pPr>
        <w:ind w:left="1080"/>
        <w:rPr>
          <w:sz w:val="22"/>
        </w:rPr>
      </w:pPr>
      <w:r w:rsidRPr="001B2EF4">
        <w:rPr>
          <w:bCs/>
          <w:sz w:val="22"/>
        </w:rPr>
        <w:t xml:space="preserve"> </w:t>
      </w:r>
    </w:p>
    <w:p w14:paraId="35D807D9" w14:textId="77777777" w:rsidR="00B42668" w:rsidRPr="000F1D76" w:rsidRDefault="00D817AE" w:rsidP="000F1D76">
      <w:pPr>
        <w:pStyle w:val="ListParagraph"/>
        <w:numPr>
          <w:ilvl w:val="1"/>
          <w:numId w:val="1"/>
        </w:numPr>
        <w:rPr>
          <w:sz w:val="22"/>
        </w:rPr>
      </w:pPr>
      <w:r w:rsidRPr="000F1D76">
        <w:rPr>
          <w:bCs/>
          <w:sz w:val="22"/>
        </w:rPr>
        <w:t>FAFSA applicant</w:t>
      </w:r>
      <w:r w:rsidR="00EB0B73" w:rsidRPr="000F1D76">
        <w:rPr>
          <w:bCs/>
          <w:sz w:val="22"/>
        </w:rPr>
        <w:t>s</w:t>
      </w:r>
      <w:r w:rsidRPr="000F1D76">
        <w:rPr>
          <w:bCs/>
          <w:sz w:val="22"/>
        </w:rPr>
        <w:t xml:space="preserve"> will receive a SAR (Student Aid Report).  A copy of the student aid report must be filed with the CCTC each year to show proof of application for financial aid funds.  Scholarship funds will not be released until a copy of the SAR is on file with the CCTC.</w:t>
      </w:r>
    </w:p>
    <w:p w14:paraId="35D807DA" w14:textId="32675A3C" w:rsidR="008707A8" w:rsidRPr="008A240E" w:rsidRDefault="00B42668" w:rsidP="0000568B">
      <w:pPr>
        <w:numPr>
          <w:ilvl w:val="1"/>
          <w:numId w:val="1"/>
        </w:numPr>
        <w:tabs>
          <w:tab w:val="clear" w:pos="1800"/>
          <w:tab w:val="num" w:pos="720"/>
        </w:tabs>
        <w:ind w:left="1440"/>
        <w:rPr>
          <w:sz w:val="22"/>
        </w:rPr>
      </w:pPr>
      <w:r w:rsidRPr="0038441C">
        <w:rPr>
          <w:bCs/>
          <w:sz w:val="22"/>
        </w:rPr>
        <w:t xml:space="preserve">Any financial aid </w:t>
      </w:r>
      <w:r w:rsidR="00AA0226" w:rsidRPr="0038441C">
        <w:rPr>
          <w:bCs/>
          <w:sz w:val="22"/>
        </w:rPr>
        <w:t>awards</w:t>
      </w:r>
      <w:r w:rsidRPr="0038441C">
        <w:rPr>
          <w:bCs/>
          <w:sz w:val="22"/>
        </w:rPr>
        <w:t xml:space="preserve"> will be applied to the student’s tuition prior to scholarship payment.</w:t>
      </w:r>
    </w:p>
    <w:p w14:paraId="41FD7076" w14:textId="76E16FC5" w:rsidR="008A240E" w:rsidRPr="008A240E" w:rsidRDefault="008A240E" w:rsidP="008A240E">
      <w:pPr>
        <w:numPr>
          <w:ilvl w:val="0"/>
          <w:numId w:val="1"/>
        </w:numPr>
        <w:rPr>
          <w:b/>
          <w:sz w:val="22"/>
          <w:highlight w:val="yellow"/>
        </w:rPr>
      </w:pPr>
      <w:r w:rsidRPr="008A240E">
        <w:rPr>
          <w:b/>
          <w:bCs/>
          <w:sz w:val="22"/>
          <w:highlight w:val="yellow"/>
        </w:rPr>
        <w:t>Students must apply for the Work Ready Scholarship upon release by KHEAA (May-July)</w:t>
      </w:r>
    </w:p>
    <w:p w14:paraId="2A86BAEE" w14:textId="77777777" w:rsidR="008A240E" w:rsidRPr="008A240E" w:rsidRDefault="008A240E" w:rsidP="008A240E">
      <w:pPr>
        <w:rPr>
          <w:b/>
          <w:sz w:val="22"/>
        </w:rPr>
      </w:pPr>
    </w:p>
    <w:p w14:paraId="35D807DB" w14:textId="77777777" w:rsidR="00071011" w:rsidRPr="001B2EF4" w:rsidRDefault="00FC6758" w:rsidP="001B2EF4">
      <w:pPr>
        <w:numPr>
          <w:ilvl w:val="0"/>
          <w:numId w:val="1"/>
        </w:numPr>
        <w:tabs>
          <w:tab w:val="clear" w:pos="1080"/>
          <w:tab w:val="num" w:pos="0"/>
        </w:tabs>
        <w:ind w:left="720"/>
        <w:rPr>
          <w:sz w:val="22"/>
        </w:rPr>
      </w:pPr>
      <w:r w:rsidRPr="001B2EF4">
        <w:rPr>
          <w:sz w:val="22"/>
        </w:rPr>
        <w:t>S</w:t>
      </w:r>
      <w:r w:rsidR="00071011" w:rsidRPr="001B2EF4">
        <w:rPr>
          <w:sz w:val="22"/>
        </w:rPr>
        <w:t>tudent</w:t>
      </w:r>
      <w:r w:rsidRPr="001B2EF4">
        <w:rPr>
          <w:sz w:val="22"/>
        </w:rPr>
        <w:t>s</w:t>
      </w:r>
      <w:r w:rsidR="00071011" w:rsidRPr="001B2EF4">
        <w:rPr>
          <w:sz w:val="22"/>
        </w:rPr>
        <w:t xml:space="preserve"> must complete the FAFSA application each year </w:t>
      </w:r>
      <w:r w:rsidR="00245F1B">
        <w:rPr>
          <w:sz w:val="22"/>
        </w:rPr>
        <w:t>by</w:t>
      </w:r>
      <w:r w:rsidR="00071011" w:rsidRPr="001B2EF4">
        <w:rPr>
          <w:sz w:val="22"/>
        </w:rPr>
        <w:t xml:space="preserve"> the month of March to renew</w:t>
      </w:r>
      <w:r w:rsidRPr="001B2EF4">
        <w:rPr>
          <w:sz w:val="22"/>
        </w:rPr>
        <w:t xml:space="preserve"> or re</w:t>
      </w:r>
      <w:r w:rsidR="00D05B02" w:rsidRPr="001B2EF4">
        <w:rPr>
          <w:sz w:val="22"/>
        </w:rPr>
        <w:t>-</w:t>
      </w:r>
      <w:r w:rsidRPr="001B2EF4">
        <w:rPr>
          <w:sz w:val="22"/>
        </w:rPr>
        <w:t xml:space="preserve">apply for </w:t>
      </w:r>
      <w:r w:rsidR="00071011" w:rsidRPr="001B2EF4">
        <w:rPr>
          <w:sz w:val="22"/>
        </w:rPr>
        <w:t xml:space="preserve">financial aid awards for the upcoming year. </w:t>
      </w:r>
    </w:p>
    <w:p w14:paraId="35D807DC" w14:textId="77777777" w:rsidR="00071011" w:rsidRPr="001B2EF4" w:rsidRDefault="00FC6758" w:rsidP="001B2EF4">
      <w:pPr>
        <w:numPr>
          <w:ilvl w:val="1"/>
          <w:numId w:val="1"/>
        </w:numPr>
        <w:tabs>
          <w:tab w:val="clear" w:pos="1800"/>
          <w:tab w:val="num" w:pos="720"/>
        </w:tabs>
        <w:ind w:left="1440"/>
        <w:rPr>
          <w:sz w:val="22"/>
        </w:rPr>
      </w:pPr>
      <w:r w:rsidRPr="001B2EF4">
        <w:rPr>
          <w:sz w:val="22"/>
        </w:rPr>
        <w:t xml:space="preserve">Failure to re-apply each year for renewal of financial aid awards and submit the student aid report will result in tuition payment being delayed until the financial aid report has been submitted. </w:t>
      </w:r>
    </w:p>
    <w:p w14:paraId="35D807DD" w14:textId="77777777" w:rsidR="001B2EF4" w:rsidRDefault="001B2EF4">
      <w:pPr>
        <w:rPr>
          <w:bCs/>
          <w:sz w:val="22"/>
        </w:rPr>
      </w:pPr>
      <w:r>
        <w:rPr>
          <w:bCs/>
          <w:sz w:val="22"/>
        </w:rPr>
        <w:br w:type="page"/>
      </w:r>
    </w:p>
    <w:p w14:paraId="35D807DE" w14:textId="77777777" w:rsidR="00171A57" w:rsidRPr="0038441C" w:rsidRDefault="00B42668" w:rsidP="00171A57">
      <w:pPr>
        <w:numPr>
          <w:ilvl w:val="0"/>
          <w:numId w:val="1"/>
        </w:numPr>
        <w:tabs>
          <w:tab w:val="clear" w:pos="1080"/>
          <w:tab w:val="num" w:pos="0"/>
        </w:tabs>
        <w:ind w:left="720"/>
        <w:rPr>
          <w:b/>
          <w:sz w:val="22"/>
        </w:rPr>
      </w:pPr>
      <w:r w:rsidRPr="0038441C">
        <w:rPr>
          <w:b/>
          <w:bCs/>
          <w:sz w:val="22"/>
        </w:rPr>
        <w:t xml:space="preserve">KEES awards will be applied to student’s </w:t>
      </w:r>
      <w:r w:rsidRPr="002112DC">
        <w:rPr>
          <w:b/>
          <w:bCs/>
          <w:sz w:val="22"/>
          <w:u w:val="single"/>
        </w:rPr>
        <w:t>tuition</w:t>
      </w:r>
      <w:r w:rsidRPr="0038441C">
        <w:rPr>
          <w:b/>
          <w:bCs/>
          <w:sz w:val="22"/>
        </w:rPr>
        <w:t xml:space="preserve"> prior to</w:t>
      </w:r>
      <w:r w:rsidR="0049238F" w:rsidRPr="0038441C">
        <w:rPr>
          <w:b/>
          <w:bCs/>
          <w:sz w:val="22"/>
        </w:rPr>
        <w:t xml:space="preserve"> CCTC</w:t>
      </w:r>
      <w:r w:rsidRPr="0038441C">
        <w:rPr>
          <w:b/>
          <w:bCs/>
          <w:sz w:val="22"/>
        </w:rPr>
        <w:t xml:space="preserve"> scholarship payment.</w:t>
      </w:r>
    </w:p>
    <w:p w14:paraId="35D807DF" w14:textId="77777777" w:rsidR="00D05B02" w:rsidRPr="0038441C" w:rsidRDefault="00D05B02" w:rsidP="0049238F">
      <w:pPr>
        <w:ind w:left="2160"/>
        <w:rPr>
          <w:b/>
          <w:sz w:val="22"/>
        </w:rPr>
      </w:pPr>
    </w:p>
    <w:p w14:paraId="35D807E0" w14:textId="77777777" w:rsidR="00071011" w:rsidRPr="0038441C" w:rsidRDefault="00B42668" w:rsidP="001B2EF4">
      <w:pPr>
        <w:numPr>
          <w:ilvl w:val="0"/>
          <w:numId w:val="1"/>
        </w:numPr>
        <w:tabs>
          <w:tab w:val="clear" w:pos="1080"/>
          <w:tab w:val="num" w:pos="0"/>
        </w:tabs>
        <w:ind w:left="720"/>
        <w:rPr>
          <w:b/>
          <w:sz w:val="22"/>
        </w:rPr>
      </w:pPr>
      <w:r w:rsidRPr="0038441C">
        <w:rPr>
          <w:b/>
          <w:bCs/>
          <w:sz w:val="22"/>
        </w:rPr>
        <w:t xml:space="preserve">All other scholarships, whether recurring or one time, will be applied to the student’s </w:t>
      </w:r>
      <w:r w:rsidRPr="002112DC">
        <w:rPr>
          <w:b/>
          <w:bCs/>
          <w:sz w:val="22"/>
          <w:u w:val="single"/>
        </w:rPr>
        <w:t>tuition</w:t>
      </w:r>
      <w:r w:rsidRPr="0038441C">
        <w:rPr>
          <w:b/>
          <w:bCs/>
          <w:sz w:val="22"/>
        </w:rPr>
        <w:t xml:space="preserve"> and fees prior to </w:t>
      </w:r>
      <w:r w:rsidR="0098039F" w:rsidRPr="0038441C">
        <w:rPr>
          <w:b/>
          <w:bCs/>
          <w:sz w:val="22"/>
        </w:rPr>
        <w:t xml:space="preserve">CCTC </w:t>
      </w:r>
      <w:r w:rsidRPr="0038441C">
        <w:rPr>
          <w:b/>
          <w:bCs/>
          <w:sz w:val="22"/>
        </w:rPr>
        <w:t>scholarship billing.</w:t>
      </w:r>
    </w:p>
    <w:p w14:paraId="35D807E1" w14:textId="77777777" w:rsidR="008707A8" w:rsidRPr="001B2EF4" w:rsidRDefault="008707A8" w:rsidP="008707A8">
      <w:pPr>
        <w:ind w:left="720"/>
        <w:rPr>
          <w:sz w:val="22"/>
        </w:rPr>
      </w:pPr>
    </w:p>
    <w:p w14:paraId="35D807E2" w14:textId="77777777" w:rsidR="00B42668" w:rsidRPr="00125091" w:rsidRDefault="00B42668" w:rsidP="001B2EF4">
      <w:pPr>
        <w:numPr>
          <w:ilvl w:val="0"/>
          <w:numId w:val="1"/>
        </w:numPr>
        <w:tabs>
          <w:tab w:val="clear" w:pos="1080"/>
          <w:tab w:val="num" w:pos="360"/>
        </w:tabs>
        <w:ind w:left="720"/>
        <w:rPr>
          <w:sz w:val="22"/>
        </w:rPr>
      </w:pPr>
      <w:r w:rsidRPr="001B2EF4">
        <w:rPr>
          <w:bCs/>
          <w:sz w:val="22"/>
        </w:rPr>
        <w:t>The CCTC Scholarship is not a cash award scholarship.  All payments made by the CCTC toward tuition will be made directly to JCTC</w:t>
      </w:r>
      <w:r w:rsidR="0049238F">
        <w:rPr>
          <w:bCs/>
          <w:sz w:val="22"/>
        </w:rPr>
        <w:t>.</w:t>
      </w:r>
    </w:p>
    <w:p w14:paraId="35D807E3" w14:textId="77777777" w:rsidR="008C40B1" w:rsidRDefault="008C40B1" w:rsidP="0049238F">
      <w:pPr>
        <w:ind w:left="720"/>
        <w:rPr>
          <w:bCs/>
          <w:sz w:val="22"/>
        </w:rPr>
      </w:pPr>
    </w:p>
    <w:p w14:paraId="35D807E4" w14:textId="77777777" w:rsidR="00171A57" w:rsidRDefault="00171A57" w:rsidP="0049238F">
      <w:pPr>
        <w:ind w:left="720"/>
        <w:rPr>
          <w:bCs/>
          <w:sz w:val="22"/>
        </w:rPr>
      </w:pPr>
      <w:r>
        <w:rPr>
          <w:bCs/>
          <w:sz w:val="22"/>
        </w:rPr>
        <w:t xml:space="preserve">Exception:  </w:t>
      </w:r>
      <w:r w:rsidR="008C6146">
        <w:rPr>
          <w:bCs/>
          <w:sz w:val="22"/>
        </w:rPr>
        <w:t>Students,</w:t>
      </w:r>
      <w:r>
        <w:rPr>
          <w:bCs/>
          <w:sz w:val="22"/>
        </w:rPr>
        <w:t xml:space="preserve"> who have</w:t>
      </w:r>
      <w:r w:rsidR="00114F92">
        <w:rPr>
          <w:bCs/>
          <w:sz w:val="22"/>
        </w:rPr>
        <w:t xml:space="preserve"> grants,</w:t>
      </w:r>
      <w:r w:rsidR="008B0649">
        <w:rPr>
          <w:bCs/>
          <w:sz w:val="22"/>
        </w:rPr>
        <w:t xml:space="preserve"> scholarships and earned</w:t>
      </w:r>
      <w:r>
        <w:rPr>
          <w:bCs/>
          <w:sz w:val="22"/>
        </w:rPr>
        <w:t xml:space="preserve"> KEES awards</w:t>
      </w:r>
      <w:r w:rsidR="008C6146">
        <w:rPr>
          <w:bCs/>
          <w:sz w:val="22"/>
        </w:rPr>
        <w:t xml:space="preserve"> </w:t>
      </w:r>
      <w:r w:rsidR="008B0649">
        <w:rPr>
          <w:bCs/>
          <w:sz w:val="22"/>
        </w:rPr>
        <w:t>cover</w:t>
      </w:r>
      <w:r w:rsidR="008C6146">
        <w:rPr>
          <w:bCs/>
          <w:sz w:val="22"/>
        </w:rPr>
        <w:t>ing</w:t>
      </w:r>
      <w:r w:rsidR="008B0649">
        <w:rPr>
          <w:bCs/>
          <w:sz w:val="22"/>
        </w:rPr>
        <w:t xml:space="preserve"> 100% of tuition,</w:t>
      </w:r>
      <w:r w:rsidR="008C6146">
        <w:rPr>
          <w:bCs/>
          <w:sz w:val="22"/>
        </w:rPr>
        <w:t xml:space="preserve"> and therefore</w:t>
      </w:r>
      <w:r w:rsidR="008B0649">
        <w:rPr>
          <w:bCs/>
          <w:sz w:val="22"/>
        </w:rPr>
        <w:t xml:space="preserve"> no cost</w:t>
      </w:r>
      <w:r w:rsidR="008C6146">
        <w:rPr>
          <w:bCs/>
          <w:sz w:val="22"/>
        </w:rPr>
        <w:t xml:space="preserve"> </w:t>
      </w:r>
      <w:r w:rsidR="008B0649">
        <w:rPr>
          <w:bCs/>
          <w:sz w:val="22"/>
        </w:rPr>
        <w:t>to the CCTC,</w:t>
      </w:r>
      <w:r>
        <w:rPr>
          <w:bCs/>
          <w:sz w:val="22"/>
        </w:rPr>
        <w:t xml:space="preserve"> </w:t>
      </w:r>
      <w:r w:rsidR="008B0649">
        <w:rPr>
          <w:bCs/>
          <w:sz w:val="22"/>
        </w:rPr>
        <w:t>may</w:t>
      </w:r>
      <w:r>
        <w:rPr>
          <w:bCs/>
          <w:sz w:val="22"/>
        </w:rPr>
        <w:t xml:space="preserve"> </w:t>
      </w:r>
      <w:r w:rsidR="008B0649">
        <w:rPr>
          <w:bCs/>
          <w:sz w:val="22"/>
        </w:rPr>
        <w:t>be eligible for</w:t>
      </w:r>
      <w:r w:rsidR="00F11751">
        <w:rPr>
          <w:bCs/>
          <w:sz w:val="22"/>
        </w:rPr>
        <w:t xml:space="preserve"> up to $300 in book reimbursement cost with the submission of receipts.  Payout</w:t>
      </w:r>
      <w:r>
        <w:rPr>
          <w:bCs/>
          <w:sz w:val="22"/>
        </w:rPr>
        <w:t xml:space="preserve"> </w:t>
      </w:r>
      <w:r w:rsidR="00F11751">
        <w:rPr>
          <w:bCs/>
          <w:sz w:val="22"/>
        </w:rPr>
        <w:t xml:space="preserve">will be </w:t>
      </w:r>
      <w:r>
        <w:rPr>
          <w:bCs/>
          <w:sz w:val="22"/>
        </w:rPr>
        <w:t>toward the</w:t>
      </w:r>
      <w:r w:rsidR="008B0649">
        <w:rPr>
          <w:bCs/>
          <w:sz w:val="22"/>
        </w:rPr>
        <w:t xml:space="preserve"> end of the semester.  </w:t>
      </w:r>
    </w:p>
    <w:p w14:paraId="35D807E5" w14:textId="77777777" w:rsidR="00071011" w:rsidRPr="001B2EF4" w:rsidRDefault="00071011" w:rsidP="001B2EF4">
      <w:pPr>
        <w:rPr>
          <w:sz w:val="22"/>
        </w:rPr>
      </w:pPr>
    </w:p>
    <w:p w14:paraId="35D807E6" w14:textId="77777777" w:rsidR="00B42668" w:rsidRPr="001B2EF4" w:rsidRDefault="000D72DD" w:rsidP="001B2EF4">
      <w:pPr>
        <w:ind w:firstLine="360"/>
        <w:rPr>
          <w:b/>
          <w:sz w:val="22"/>
        </w:rPr>
      </w:pPr>
      <w:r w:rsidRPr="001B2EF4">
        <w:rPr>
          <w:b/>
          <w:sz w:val="22"/>
        </w:rPr>
        <w:t xml:space="preserve">Section </w:t>
      </w:r>
      <w:r w:rsidR="00442CDC" w:rsidRPr="001B2EF4">
        <w:rPr>
          <w:b/>
          <w:sz w:val="22"/>
        </w:rPr>
        <w:t>I</w:t>
      </w:r>
      <w:r w:rsidRPr="001B2EF4">
        <w:rPr>
          <w:b/>
          <w:sz w:val="22"/>
        </w:rPr>
        <w:t>II – Academic</w:t>
      </w:r>
      <w:r w:rsidR="0099535C" w:rsidRPr="001B2EF4">
        <w:rPr>
          <w:b/>
          <w:sz w:val="22"/>
        </w:rPr>
        <w:t>/Enrollment</w:t>
      </w:r>
      <w:r w:rsidRPr="001B2EF4">
        <w:rPr>
          <w:b/>
          <w:sz w:val="22"/>
        </w:rPr>
        <w:t xml:space="preserve"> Standards</w:t>
      </w:r>
      <w:r w:rsidR="0099535C" w:rsidRPr="001B2EF4">
        <w:rPr>
          <w:b/>
          <w:sz w:val="22"/>
        </w:rPr>
        <w:t xml:space="preserve"> for Scholarship Recipients </w:t>
      </w:r>
    </w:p>
    <w:p w14:paraId="35D807E7" w14:textId="77777777" w:rsidR="000D72DD" w:rsidRPr="001B2EF4" w:rsidRDefault="000D72DD" w:rsidP="001B2EF4">
      <w:pPr>
        <w:ind w:firstLine="360"/>
        <w:rPr>
          <w:b/>
          <w:sz w:val="22"/>
        </w:rPr>
      </w:pPr>
    </w:p>
    <w:p w14:paraId="35D807E8" w14:textId="77777777" w:rsidR="000D72DD" w:rsidRPr="001B2EF4" w:rsidRDefault="000D72DD" w:rsidP="001B2EF4">
      <w:pPr>
        <w:numPr>
          <w:ilvl w:val="0"/>
          <w:numId w:val="3"/>
        </w:numPr>
        <w:tabs>
          <w:tab w:val="clear" w:pos="1080"/>
          <w:tab w:val="num" w:pos="-360"/>
        </w:tabs>
        <w:ind w:left="720"/>
        <w:rPr>
          <w:sz w:val="22"/>
        </w:rPr>
      </w:pPr>
      <w:r w:rsidRPr="001B2EF4">
        <w:rPr>
          <w:sz w:val="22"/>
        </w:rPr>
        <w:t xml:space="preserve">The scholarship will be automatically renewed each semester for a maximum of </w:t>
      </w:r>
      <w:r w:rsidR="00A456E9">
        <w:rPr>
          <w:sz w:val="22"/>
        </w:rPr>
        <w:t>4</w:t>
      </w:r>
      <w:r w:rsidRPr="001B2EF4">
        <w:rPr>
          <w:sz w:val="22"/>
        </w:rPr>
        <w:t xml:space="preserve"> years</w:t>
      </w:r>
      <w:r w:rsidR="00A456E9">
        <w:rPr>
          <w:sz w:val="22"/>
        </w:rPr>
        <w:t xml:space="preserve"> or </w:t>
      </w:r>
      <w:r w:rsidR="00A456E9" w:rsidRPr="001B2EF4">
        <w:rPr>
          <w:sz w:val="22"/>
        </w:rPr>
        <w:t>as</w:t>
      </w:r>
      <w:r w:rsidRPr="001B2EF4">
        <w:rPr>
          <w:sz w:val="22"/>
        </w:rPr>
        <w:t xml:space="preserve"> long as the student meets satisfactory academic progress standards outlined below.</w:t>
      </w:r>
    </w:p>
    <w:p w14:paraId="35D807E9" w14:textId="77777777" w:rsidR="00872DB0" w:rsidRPr="001B2EF4" w:rsidRDefault="00872DB0" w:rsidP="001B2EF4">
      <w:pPr>
        <w:numPr>
          <w:ilvl w:val="1"/>
          <w:numId w:val="3"/>
        </w:numPr>
        <w:tabs>
          <w:tab w:val="clear" w:pos="1800"/>
          <w:tab w:val="num" w:pos="720"/>
        </w:tabs>
        <w:ind w:left="1440"/>
        <w:rPr>
          <w:sz w:val="22"/>
        </w:rPr>
      </w:pPr>
      <w:r w:rsidRPr="001B2EF4">
        <w:rPr>
          <w:sz w:val="22"/>
        </w:rPr>
        <w:t xml:space="preserve">During the first </w:t>
      </w:r>
      <w:r w:rsidR="0098039F">
        <w:rPr>
          <w:sz w:val="22"/>
        </w:rPr>
        <w:t>semester</w:t>
      </w:r>
      <w:r w:rsidRPr="001B2EF4">
        <w:rPr>
          <w:sz w:val="22"/>
        </w:rPr>
        <w:t xml:space="preserve"> the student must maintain a cumulative GPA of 2.0 or higher.</w:t>
      </w:r>
    </w:p>
    <w:p w14:paraId="35D807EA" w14:textId="77777777" w:rsidR="00872DB0" w:rsidRPr="001B2EF4" w:rsidRDefault="00872DB0" w:rsidP="001B2EF4">
      <w:pPr>
        <w:numPr>
          <w:ilvl w:val="2"/>
          <w:numId w:val="3"/>
        </w:numPr>
        <w:tabs>
          <w:tab w:val="clear" w:pos="2520"/>
          <w:tab w:val="num" w:pos="1800"/>
        </w:tabs>
        <w:ind w:left="2160"/>
        <w:rPr>
          <w:sz w:val="22"/>
        </w:rPr>
      </w:pPr>
      <w:r w:rsidRPr="001B2EF4">
        <w:rPr>
          <w:sz w:val="22"/>
        </w:rPr>
        <w:t>Failure to maintain a cumulative GPA of 2.0 will result in forfeiture of the scholarship.</w:t>
      </w:r>
    </w:p>
    <w:p w14:paraId="35D807EB" w14:textId="77777777" w:rsidR="00872DB0" w:rsidRPr="001B2EF4" w:rsidRDefault="001A5D00" w:rsidP="001B2EF4">
      <w:pPr>
        <w:numPr>
          <w:ilvl w:val="1"/>
          <w:numId w:val="3"/>
        </w:numPr>
        <w:tabs>
          <w:tab w:val="clear" w:pos="1800"/>
          <w:tab w:val="num" w:pos="720"/>
        </w:tabs>
        <w:ind w:left="1440"/>
        <w:rPr>
          <w:sz w:val="22"/>
        </w:rPr>
      </w:pPr>
      <w:r w:rsidRPr="001B2EF4">
        <w:rPr>
          <w:sz w:val="22"/>
        </w:rPr>
        <w:t>At the end of the first year of attendance</w:t>
      </w:r>
      <w:r w:rsidR="00FF6109" w:rsidRPr="001B2EF4">
        <w:rPr>
          <w:sz w:val="22"/>
        </w:rPr>
        <w:t xml:space="preserve"> (end of the spring semester)</w:t>
      </w:r>
      <w:r w:rsidRPr="001B2EF4">
        <w:rPr>
          <w:sz w:val="22"/>
        </w:rPr>
        <w:t xml:space="preserve"> the student GPA will be evaluated.  The student GPA must be 2.5 or higher at the end of the first year, and remain at or above 2.5 d</w:t>
      </w:r>
      <w:r w:rsidR="00872DB0" w:rsidRPr="001B2EF4">
        <w:rPr>
          <w:sz w:val="22"/>
        </w:rPr>
        <w:t>uring the second year, and each year thereafter</w:t>
      </w:r>
      <w:r w:rsidR="009871BF" w:rsidRPr="001B2EF4">
        <w:rPr>
          <w:sz w:val="22"/>
        </w:rPr>
        <w:t xml:space="preserve"> to receive 100% of their scholarship</w:t>
      </w:r>
      <w:r w:rsidR="00872DB0" w:rsidRPr="001B2EF4">
        <w:rPr>
          <w:sz w:val="22"/>
        </w:rPr>
        <w:t>.</w:t>
      </w:r>
    </w:p>
    <w:p w14:paraId="35D807EC" w14:textId="77777777" w:rsidR="00872DB0" w:rsidRPr="001B2EF4" w:rsidRDefault="00872DB0" w:rsidP="001B2EF4">
      <w:pPr>
        <w:numPr>
          <w:ilvl w:val="2"/>
          <w:numId w:val="3"/>
        </w:numPr>
        <w:tabs>
          <w:tab w:val="clear" w:pos="2520"/>
          <w:tab w:val="num" w:pos="1440"/>
        </w:tabs>
        <w:ind w:left="2160"/>
        <w:rPr>
          <w:sz w:val="22"/>
        </w:rPr>
      </w:pPr>
      <w:r w:rsidRPr="001B2EF4">
        <w:rPr>
          <w:sz w:val="22"/>
        </w:rPr>
        <w:t xml:space="preserve">If the student GPA falls between 2.0 </w:t>
      </w:r>
      <w:r w:rsidR="0098039F">
        <w:rPr>
          <w:sz w:val="22"/>
        </w:rPr>
        <w:t>and 2.49</w:t>
      </w:r>
      <w:r w:rsidR="001A5D00" w:rsidRPr="001B2EF4">
        <w:rPr>
          <w:sz w:val="22"/>
        </w:rPr>
        <w:t xml:space="preserve"> at the end of the first year or anytime thereafter</w:t>
      </w:r>
      <w:r w:rsidRPr="001B2EF4">
        <w:rPr>
          <w:sz w:val="22"/>
        </w:rPr>
        <w:t>, the student scholarship will be funded at 50% of the student’s eligible tuition for each semester wher</w:t>
      </w:r>
      <w:r w:rsidR="0098039F">
        <w:rPr>
          <w:sz w:val="22"/>
        </w:rPr>
        <w:t>e the GPA is between 2.0 and 2.49</w:t>
      </w:r>
    </w:p>
    <w:p w14:paraId="35D807ED" w14:textId="77777777" w:rsidR="00872DB0" w:rsidRDefault="00872DB0" w:rsidP="001B2EF4">
      <w:pPr>
        <w:numPr>
          <w:ilvl w:val="3"/>
          <w:numId w:val="3"/>
        </w:numPr>
        <w:tabs>
          <w:tab w:val="clear" w:pos="3240"/>
          <w:tab w:val="num" w:pos="1800"/>
        </w:tabs>
        <w:ind w:left="2880"/>
        <w:rPr>
          <w:sz w:val="22"/>
        </w:rPr>
      </w:pPr>
      <w:r w:rsidRPr="001B2EF4">
        <w:rPr>
          <w:sz w:val="22"/>
        </w:rPr>
        <w:t xml:space="preserve">Once the student cumulative GPA </w:t>
      </w:r>
      <w:r w:rsidR="0098039F" w:rsidRPr="001B2EF4">
        <w:rPr>
          <w:sz w:val="22"/>
        </w:rPr>
        <w:t>raises</w:t>
      </w:r>
      <w:r w:rsidRPr="001B2EF4">
        <w:rPr>
          <w:sz w:val="22"/>
        </w:rPr>
        <w:t xml:space="preserve"> </w:t>
      </w:r>
      <w:r w:rsidR="00125091">
        <w:rPr>
          <w:sz w:val="22"/>
        </w:rPr>
        <w:t>to</w:t>
      </w:r>
      <w:r w:rsidRPr="001B2EF4">
        <w:rPr>
          <w:sz w:val="22"/>
        </w:rPr>
        <w:t xml:space="preserve"> 2.5 </w:t>
      </w:r>
      <w:r w:rsidR="00125091">
        <w:rPr>
          <w:sz w:val="22"/>
        </w:rPr>
        <w:t xml:space="preserve">or above </w:t>
      </w:r>
      <w:r w:rsidRPr="001B2EF4">
        <w:rPr>
          <w:sz w:val="22"/>
        </w:rPr>
        <w:t xml:space="preserve">the scholarship will again be funded </w:t>
      </w:r>
      <w:r w:rsidR="001A5D00" w:rsidRPr="001B2EF4">
        <w:rPr>
          <w:sz w:val="22"/>
        </w:rPr>
        <w:t>at 100% of the eligible tuition unless the cumulative GPA falls below 2.5 again.</w:t>
      </w:r>
    </w:p>
    <w:p w14:paraId="35D807EE" w14:textId="77777777" w:rsidR="0098039F" w:rsidRDefault="0098039F" w:rsidP="0098039F">
      <w:pPr>
        <w:ind w:left="2880"/>
        <w:rPr>
          <w:sz w:val="22"/>
        </w:rPr>
      </w:pPr>
    </w:p>
    <w:p w14:paraId="35D807EF" w14:textId="1AEEF1E9" w:rsidR="0098039F" w:rsidRPr="0098039F" w:rsidRDefault="00E76FD2" w:rsidP="0098039F">
      <w:pPr>
        <w:ind w:left="720"/>
        <w:rPr>
          <w:b/>
          <w:sz w:val="22"/>
        </w:rPr>
      </w:pPr>
      <w:r>
        <w:rPr>
          <w:b/>
          <w:sz w:val="22"/>
        </w:rPr>
        <w:t>Exception to this rule:  Dow</w:t>
      </w:r>
      <w:r w:rsidR="00171A57">
        <w:rPr>
          <w:b/>
          <w:sz w:val="22"/>
        </w:rPr>
        <w:t xml:space="preserve"> sponsored scholarship/coop</w:t>
      </w:r>
      <w:r w:rsidR="0098039F" w:rsidRPr="0098039F">
        <w:rPr>
          <w:b/>
          <w:sz w:val="22"/>
        </w:rPr>
        <w:t xml:space="preserve"> students must maintain a 3.0 or higher GPA. </w:t>
      </w:r>
    </w:p>
    <w:p w14:paraId="35D807F0" w14:textId="77777777" w:rsidR="00872DB0" w:rsidRPr="001B2EF4" w:rsidRDefault="00872DB0" w:rsidP="00125091">
      <w:pPr>
        <w:rPr>
          <w:sz w:val="22"/>
        </w:rPr>
      </w:pPr>
    </w:p>
    <w:p w14:paraId="35D807F1" w14:textId="77777777" w:rsidR="00872DB0" w:rsidRPr="001B2EF4" w:rsidRDefault="00872DB0" w:rsidP="001B2EF4">
      <w:pPr>
        <w:numPr>
          <w:ilvl w:val="0"/>
          <w:numId w:val="3"/>
        </w:numPr>
        <w:tabs>
          <w:tab w:val="clear" w:pos="1080"/>
          <w:tab w:val="num" w:pos="0"/>
        </w:tabs>
        <w:ind w:left="720"/>
        <w:rPr>
          <w:sz w:val="22"/>
        </w:rPr>
      </w:pPr>
      <w:r w:rsidRPr="001B2EF4">
        <w:rPr>
          <w:sz w:val="22"/>
        </w:rPr>
        <w:t xml:space="preserve">In order to maintain scholarship eligibility, all CCTC scholarship students must maintain </w:t>
      </w:r>
      <w:r w:rsidR="009871BF" w:rsidRPr="001B2EF4">
        <w:rPr>
          <w:b/>
          <w:sz w:val="22"/>
        </w:rPr>
        <w:t>full-</w:t>
      </w:r>
      <w:r w:rsidRPr="001B2EF4">
        <w:rPr>
          <w:b/>
          <w:sz w:val="22"/>
        </w:rPr>
        <w:t>time</w:t>
      </w:r>
      <w:r w:rsidRPr="001B2EF4">
        <w:rPr>
          <w:sz w:val="22"/>
        </w:rPr>
        <w:t xml:space="preserve"> student status.</w:t>
      </w:r>
    </w:p>
    <w:p w14:paraId="35D807F2" w14:textId="77777777" w:rsidR="00872DB0" w:rsidRPr="001B2EF4" w:rsidRDefault="00872DB0" w:rsidP="001B2EF4">
      <w:pPr>
        <w:numPr>
          <w:ilvl w:val="1"/>
          <w:numId w:val="3"/>
        </w:numPr>
        <w:tabs>
          <w:tab w:val="clear" w:pos="1800"/>
          <w:tab w:val="num" w:pos="720"/>
        </w:tabs>
        <w:ind w:left="1440"/>
        <w:rPr>
          <w:sz w:val="22"/>
        </w:rPr>
      </w:pPr>
      <w:r w:rsidRPr="001B2EF4">
        <w:rPr>
          <w:sz w:val="22"/>
        </w:rPr>
        <w:t>Full-</w:t>
      </w:r>
      <w:r w:rsidR="0099535C" w:rsidRPr="001B2EF4">
        <w:rPr>
          <w:sz w:val="22"/>
        </w:rPr>
        <w:t>t</w:t>
      </w:r>
      <w:r w:rsidRPr="001B2EF4">
        <w:rPr>
          <w:sz w:val="22"/>
        </w:rPr>
        <w:t>ime status is</w:t>
      </w:r>
      <w:r w:rsidR="0099535C" w:rsidRPr="001B2EF4">
        <w:rPr>
          <w:sz w:val="22"/>
        </w:rPr>
        <w:t xml:space="preserve"> defined as being enrolled for</w:t>
      </w:r>
      <w:r w:rsidRPr="001B2EF4">
        <w:rPr>
          <w:sz w:val="22"/>
        </w:rPr>
        <w:t xml:space="preserve"> 12 credit hours or more per semester during both Fall and Spring semesters.  </w:t>
      </w:r>
    </w:p>
    <w:p w14:paraId="35D807F3" w14:textId="77777777" w:rsidR="00872DB0" w:rsidRPr="001B2EF4" w:rsidRDefault="00872DB0" w:rsidP="001B2EF4">
      <w:pPr>
        <w:numPr>
          <w:ilvl w:val="1"/>
          <w:numId w:val="3"/>
        </w:numPr>
        <w:tabs>
          <w:tab w:val="clear" w:pos="1800"/>
          <w:tab w:val="num" w:pos="720"/>
        </w:tabs>
        <w:ind w:left="1440"/>
        <w:rPr>
          <w:sz w:val="22"/>
        </w:rPr>
      </w:pPr>
      <w:r w:rsidRPr="001B2EF4">
        <w:rPr>
          <w:sz w:val="22"/>
        </w:rPr>
        <w:t xml:space="preserve">Students are </w:t>
      </w:r>
      <w:r w:rsidR="00567639">
        <w:rPr>
          <w:sz w:val="22"/>
        </w:rPr>
        <w:t xml:space="preserve">encouraged </w:t>
      </w:r>
      <w:r w:rsidRPr="001B2EF4">
        <w:rPr>
          <w:sz w:val="22"/>
        </w:rPr>
        <w:t>to attend classes during the summer semeste</w:t>
      </w:r>
      <w:r w:rsidR="00D817AE" w:rsidRPr="001B2EF4">
        <w:rPr>
          <w:sz w:val="22"/>
        </w:rPr>
        <w:t>r to accelerate their graduation;</w:t>
      </w:r>
      <w:r w:rsidRPr="001B2EF4">
        <w:rPr>
          <w:sz w:val="22"/>
        </w:rPr>
        <w:t xml:space="preserve"> however the summer semester is not a requirement.</w:t>
      </w:r>
    </w:p>
    <w:p w14:paraId="35D807F4" w14:textId="77777777" w:rsidR="00872DB0" w:rsidRPr="001B2EF4" w:rsidRDefault="00872DB0" w:rsidP="001B2EF4">
      <w:pPr>
        <w:numPr>
          <w:ilvl w:val="1"/>
          <w:numId w:val="3"/>
        </w:numPr>
        <w:tabs>
          <w:tab w:val="clear" w:pos="1800"/>
          <w:tab w:val="num" w:pos="720"/>
        </w:tabs>
        <w:ind w:left="1440"/>
        <w:rPr>
          <w:sz w:val="22"/>
        </w:rPr>
      </w:pPr>
      <w:r w:rsidRPr="001B2EF4">
        <w:rPr>
          <w:sz w:val="22"/>
        </w:rPr>
        <w:t>Failure to maintain full-time status without prior approval of the CCTC will result in forfeiture of the scholarship.</w:t>
      </w:r>
    </w:p>
    <w:p w14:paraId="35D807F5" w14:textId="77777777" w:rsidR="00BB4432" w:rsidRPr="001B2EF4" w:rsidRDefault="00BB4432" w:rsidP="001B2EF4">
      <w:pPr>
        <w:numPr>
          <w:ilvl w:val="2"/>
          <w:numId w:val="3"/>
        </w:numPr>
        <w:tabs>
          <w:tab w:val="clear" w:pos="2520"/>
          <w:tab w:val="num" w:pos="1440"/>
        </w:tabs>
        <w:ind w:left="2160"/>
        <w:rPr>
          <w:sz w:val="22"/>
        </w:rPr>
      </w:pPr>
      <w:r w:rsidRPr="001B2EF4">
        <w:rPr>
          <w:sz w:val="22"/>
        </w:rPr>
        <w:t>Exceptions to the full-time rule are sometimes necessary when a student is approaching the end of their program of study.  In cases such as this</w:t>
      </w:r>
      <w:r w:rsidR="00125091">
        <w:rPr>
          <w:sz w:val="22"/>
        </w:rPr>
        <w:t>,</w:t>
      </w:r>
      <w:r w:rsidRPr="001B2EF4">
        <w:rPr>
          <w:sz w:val="22"/>
        </w:rPr>
        <w:t xml:space="preserve"> permission to be less than full time may be granted</w:t>
      </w:r>
      <w:r w:rsidR="001A5D00" w:rsidRPr="001B2EF4">
        <w:rPr>
          <w:sz w:val="22"/>
        </w:rPr>
        <w:t xml:space="preserve"> at the discretion of the CCTC</w:t>
      </w:r>
      <w:r w:rsidRPr="001B2EF4">
        <w:rPr>
          <w:sz w:val="22"/>
        </w:rPr>
        <w:t>.</w:t>
      </w:r>
    </w:p>
    <w:p w14:paraId="35D807F6" w14:textId="77777777" w:rsidR="00872DB0" w:rsidRPr="001B2EF4" w:rsidRDefault="00872DB0" w:rsidP="001B2EF4">
      <w:pPr>
        <w:numPr>
          <w:ilvl w:val="1"/>
          <w:numId w:val="3"/>
        </w:numPr>
        <w:tabs>
          <w:tab w:val="clear" w:pos="1800"/>
          <w:tab w:val="num" w:pos="720"/>
        </w:tabs>
        <w:ind w:left="1440"/>
        <w:rPr>
          <w:sz w:val="22"/>
        </w:rPr>
      </w:pPr>
      <w:r w:rsidRPr="001B2EF4">
        <w:rPr>
          <w:sz w:val="22"/>
        </w:rPr>
        <w:t>Any break in enrollment (such as taking a Fall or Spring semester off) will result in forfeiture of the scholarship.</w:t>
      </w:r>
    </w:p>
    <w:p w14:paraId="35D807F7" w14:textId="77777777" w:rsidR="00872DB0" w:rsidRPr="001B2EF4" w:rsidRDefault="00872DB0" w:rsidP="001B2EF4">
      <w:pPr>
        <w:numPr>
          <w:ilvl w:val="1"/>
          <w:numId w:val="3"/>
        </w:numPr>
        <w:tabs>
          <w:tab w:val="clear" w:pos="1800"/>
          <w:tab w:val="num" w:pos="720"/>
        </w:tabs>
        <w:ind w:left="1440"/>
        <w:rPr>
          <w:sz w:val="22"/>
        </w:rPr>
      </w:pPr>
      <w:r w:rsidRPr="001B2EF4">
        <w:rPr>
          <w:sz w:val="22"/>
        </w:rPr>
        <w:t xml:space="preserve">Failure to enroll in the first semester following </w:t>
      </w:r>
      <w:r w:rsidR="00D817AE" w:rsidRPr="001B2EF4">
        <w:rPr>
          <w:sz w:val="22"/>
        </w:rPr>
        <w:t>the award of the scholarship</w:t>
      </w:r>
      <w:r w:rsidRPr="001B2EF4">
        <w:rPr>
          <w:sz w:val="22"/>
        </w:rPr>
        <w:t xml:space="preserve"> will result in forfeiture of the scholarship.</w:t>
      </w:r>
    </w:p>
    <w:p w14:paraId="35D807F8" w14:textId="77777777" w:rsidR="001B2EF4" w:rsidRDefault="001B2EF4">
      <w:pPr>
        <w:rPr>
          <w:sz w:val="22"/>
        </w:rPr>
      </w:pPr>
      <w:r>
        <w:rPr>
          <w:sz w:val="22"/>
        </w:rPr>
        <w:br w:type="page"/>
      </w:r>
    </w:p>
    <w:p w14:paraId="35D807F9" w14:textId="77777777" w:rsidR="00BB4432" w:rsidRPr="001B2EF4" w:rsidRDefault="00BB4432" w:rsidP="001B2EF4">
      <w:pPr>
        <w:numPr>
          <w:ilvl w:val="1"/>
          <w:numId w:val="3"/>
        </w:numPr>
        <w:tabs>
          <w:tab w:val="clear" w:pos="1800"/>
          <w:tab w:val="num" w:pos="1080"/>
        </w:tabs>
        <w:ind w:left="1440"/>
        <w:rPr>
          <w:sz w:val="22"/>
        </w:rPr>
      </w:pPr>
      <w:r w:rsidRPr="001B2EF4">
        <w:rPr>
          <w:sz w:val="22"/>
        </w:rPr>
        <w:t xml:space="preserve">Exceptions to the enrollment rules are </w:t>
      </w:r>
      <w:r w:rsidR="0099535C" w:rsidRPr="001B2EF4">
        <w:rPr>
          <w:sz w:val="22"/>
        </w:rPr>
        <w:t>made</w:t>
      </w:r>
      <w:r w:rsidRPr="001B2EF4">
        <w:rPr>
          <w:sz w:val="22"/>
        </w:rPr>
        <w:t xml:space="preserve"> only in cases of extreme hardship and are decided on a case by case basis by the Carroll County Training Consortium</w:t>
      </w:r>
      <w:r w:rsidR="00746B96" w:rsidRPr="001B2EF4">
        <w:rPr>
          <w:sz w:val="22"/>
        </w:rPr>
        <w:t xml:space="preserve"> Scholarship Subcommittee</w:t>
      </w:r>
      <w:r w:rsidRPr="001B2EF4">
        <w:rPr>
          <w:sz w:val="22"/>
        </w:rPr>
        <w:t xml:space="preserve">.  </w:t>
      </w:r>
    </w:p>
    <w:p w14:paraId="35D807FA" w14:textId="77777777" w:rsidR="00246F13" w:rsidRPr="00125091" w:rsidRDefault="00BB4432" w:rsidP="001B2EF4">
      <w:pPr>
        <w:numPr>
          <w:ilvl w:val="2"/>
          <w:numId w:val="3"/>
        </w:numPr>
        <w:tabs>
          <w:tab w:val="clear" w:pos="2520"/>
          <w:tab w:val="num" w:pos="1800"/>
        </w:tabs>
        <w:ind w:left="2160"/>
        <w:rPr>
          <w:b/>
          <w:sz w:val="22"/>
        </w:rPr>
      </w:pPr>
      <w:r w:rsidRPr="001B2EF4">
        <w:rPr>
          <w:sz w:val="22"/>
        </w:rPr>
        <w:t>Any student wishing to request a break in enrollment due to a significant hardship must contact the Carroll County</w:t>
      </w:r>
      <w:r w:rsidR="00D817AE" w:rsidRPr="001B2EF4">
        <w:rPr>
          <w:sz w:val="22"/>
        </w:rPr>
        <w:t xml:space="preserve"> Training Consortium</w:t>
      </w:r>
      <w:r w:rsidR="009871BF" w:rsidRPr="001B2EF4">
        <w:rPr>
          <w:sz w:val="22"/>
        </w:rPr>
        <w:t xml:space="preserve"> </w:t>
      </w:r>
      <w:r w:rsidR="00D817AE" w:rsidRPr="001B2EF4">
        <w:rPr>
          <w:sz w:val="22"/>
        </w:rPr>
        <w:t>in writing explaining their situation, and why the student believes he/she should be allowed a break in enrollment.</w:t>
      </w:r>
      <w:r w:rsidR="009871BF" w:rsidRPr="001B2EF4">
        <w:rPr>
          <w:sz w:val="22"/>
        </w:rPr>
        <w:t xml:space="preserve">  The request for a break in enrollment must be made </w:t>
      </w:r>
      <w:r w:rsidR="009871BF" w:rsidRPr="00125091">
        <w:rPr>
          <w:b/>
          <w:sz w:val="22"/>
        </w:rPr>
        <w:t>prior to the break.</w:t>
      </w:r>
    </w:p>
    <w:p w14:paraId="35D807FB" w14:textId="77777777" w:rsidR="00246F13" w:rsidRPr="001B2EF4" w:rsidRDefault="00246F13" w:rsidP="001B2EF4">
      <w:pPr>
        <w:rPr>
          <w:b/>
          <w:sz w:val="22"/>
        </w:rPr>
      </w:pPr>
    </w:p>
    <w:p w14:paraId="35D807FC" w14:textId="77777777" w:rsidR="00246F13" w:rsidRPr="001B2EF4" w:rsidRDefault="00246F13" w:rsidP="001B2EF4">
      <w:pPr>
        <w:rPr>
          <w:b/>
          <w:sz w:val="22"/>
        </w:rPr>
      </w:pPr>
      <w:r w:rsidRPr="001B2EF4">
        <w:rPr>
          <w:b/>
          <w:sz w:val="22"/>
        </w:rPr>
        <w:t>Section IV – Course Repeat Policy</w:t>
      </w:r>
    </w:p>
    <w:p w14:paraId="35D807FD" w14:textId="77777777" w:rsidR="00BB4432" w:rsidRPr="001B2EF4" w:rsidRDefault="00BB4432" w:rsidP="001B2EF4">
      <w:pPr>
        <w:rPr>
          <w:sz w:val="22"/>
        </w:rPr>
      </w:pPr>
    </w:p>
    <w:p w14:paraId="35D807FE" w14:textId="77777777" w:rsidR="00246F13" w:rsidRPr="001B2EF4" w:rsidRDefault="00246F13" w:rsidP="001B2EF4">
      <w:pPr>
        <w:numPr>
          <w:ilvl w:val="0"/>
          <w:numId w:val="16"/>
        </w:numPr>
        <w:tabs>
          <w:tab w:val="clear" w:pos="1080"/>
          <w:tab w:val="num" w:pos="0"/>
        </w:tabs>
        <w:ind w:left="720"/>
        <w:rPr>
          <w:sz w:val="22"/>
        </w:rPr>
      </w:pPr>
      <w:r w:rsidRPr="001B2EF4">
        <w:rPr>
          <w:sz w:val="22"/>
        </w:rPr>
        <w:t>The CCTC scholarship will allow a student to repeat one course during their academic career and cover the cost of the course repeat.  This means if a student fails a course (</w:t>
      </w:r>
      <w:r w:rsidR="00201AF4">
        <w:rPr>
          <w:sz w:val="22"/>
        </w:rPr>
        <w:t>and still maintains the required</w:t>
      </w:r>
      <w:r w:rsidRPr="001B2EF4">
        <w:rPr>
          <w:sz w:val="22"/>
        </w:rPr>
        <w:t xml:space="preserve"> cumulative GPA) or withdraws from a course, then that course can be repeated and covered by the scholarship. </w:t>
      </w:r>
      <w:r w:rsidR="00201AF4">
        <w:rPr>
          <w:sz w:val="22"/>
        </w:rPr>
        <w:t>(Students must maintain full time status of 12 credit hours minimally.)</w:t>
      </w:r>
    </w:p>
    <w:p w14:paraId="35D807FF" w14:textId="77777777" w:rsidR="004A2C12" w:rsidRPr="001B2EF4" w:rsidRDefault="00246F13" w:rsidP="001B2EF4">
      <w:pPr>
        <w:numPr>
          <w:ilvl w:val="0"/>
          <w:numId w:val="16"/>
        </w:numPr>
        <w:tabs>
          <w:tab w:val="clear" w:pos="1080"/>
          <w:tab w:val="num" w:pos="360"/>
        </w:tabs>
        <w:ind w:left="720"/>
        <w:rPr>
          <w:sz w:val="22"/>
        </w:rPr>
      </w:pPr>
      <w:r w:rsidRPr="001B2EF4">
        <w:rPr>
          <w:sz w:val="22"/>
        </w:rPr>
        <w:t>Once a student has repeated one course, regardless of the reason for the repeat, the student will be financially responsible to pay for any additional repeats.</w:t>
      </w:r>
    </w:p>
    <w:p w14:paraId="35D80800" w14:textId="77777777" w:rsidR="00246F13" w:rsidRPr="001B2EF4" w:rsidRDefault="00246F13" w:rsidP="001B2EF4">
      <w:pPr>
        <w:numPr>
          <w:ilvl w:val="0"/>
          <w:numId w:val="16"/>
        </w:numPr>
        <w:tabs>
          <w:tab w:val="clear" w:pos="1080"/>
          <w:tab w:val="num" w:pos="0"/>
        </w:tabs>
        <w:ind w:left="720"/>
        <w:rPr>
          <w:sz w:val="22"/>
        </w:rPr>
      </w:pPr>
      <w:r w:rsidRPr="001B2EF4">
        <w:rPr>
          <w:sz w:val="22"/>
        </w:rPr>
        <w:t xml:space="preserve">Exceptions to this policy apply when a student enrolls in a class, but withdraws early enough to receive a 100% refund.  </w:t>
      </w:r>
      <w:r w:rsidR="001A5D00" w:rsidRPr="001B2EF4">
        <w:rPr>
          <w:sz w:val="22"/>
        </w:rPr>
        <w:t xml:space="preserve">Refund dates are set on a semester by semester basis and published by Jefferson Community and Technical College.  Students should refer to the JCTC </w:t>
      </w:r>
      <w:r w:rsidR="00201AF4">
        <w:rPr>
          <w:sz w:val="22"/>
        </w:rPr>
        <w:t>Academic</w:t>
      </w:r>
      <w:r w:rsidR="001A5D00" w:rsidRPr="001B2EF4">
        <w:rPr>
          <w:sz w:val="22"/>
        </w:rPr>
        <w:t xml:space="preserve"> Calendar to </w:t>
      </w:r>
      <w:r w:rsidR="00201AF4">
        <w:rPr>
          <w:sz w:val="22"/>
        </w:rPr>
        <w:t>follow withdrawal</w:t>
      </w:r>
      <w:r w:rsidR="001A5D00" w:rsidRPr="001B2EF4">
        <w:rPr>
          <w:sz w:val="22"/>
        </w:rPr>
        <w:t xml:space="preserve"> dates.</w:t>
      </w:r>
    </w:p>
    <w:p w14:paraId="35D80801" w14:textId="77777777" w:rsidR="004A2C12" w:rsidRPr="001B2EF4" w:rsidRDefault="004A2C12" w:rsidP="001B2EF4">
      <w:pPr>
        <w:numPr>
          <w:ilvl w:val="0"/>
          <w:numId w:val="16"/>
        </w:numPr>
        <w:tabs>
          <w:tab w:val="clear" w:pos="1080"/>
          <w:tab w:val="num" w:pos="0"/>
        </w:tabs>
        <w:ind w:left="720"/>
        <w:rPr>
          <w:sz w:val="22"/>
        </w:rPr>
      </w:pPr>
      <w:r w:rsidRPr="001B2EF4">
        <w:rPr>
          <w:sz w:val="22"/>
        </w:rPr>
        <w:t>If a student needs to repeat a 2</w:t>
      </w:r>
      <w:r w:rsidRPr="001B2EF4">
        <w:rPr>
          <w:sz w:val="22"/>
          <w:vertAlign w:val="superscript"/>
        </w:rPr>
        <w:t>nd</w:t>
      </w:r>
      <w:r w:rsidRPr="001B2EF4">
        <w:rPr>
          <w:sz w:val="22"/>
        </w:rPr>
        <w:t xml:space="preserve"> (or any additional) course(s), the student will have to pay the tuition according to the tuition payment policies of the college.</w:t>
      </w:r>
    </w:p>
    <w:p w14:paraId="35D80802" w14:textId="77777777" w:rsidR="00246F13" w:rsidRPr="001B2EF4" w:rsidRDefault="001A5D00" w:rsidP="001B2EF4">
      <w:pPr>
        <w:numPr>
          <w:ilvl w:val="0"/>
          <w:numId w:val="16"/>
        </w:numPr>
        <w:tabs>
          <w:tab w:val="clear" w:pos="1080"/>
          <w:tab w:val="num" w:pos="0"/>
        </w:tabs>
        <w:ind w:left="720"/>
        <w:rPr>
          <w:sz w:val="22"/>
        </w:rPr>
      </w:pPr>
      <w:r w:rsidRPr="001B2EF4">
        <w:rPr>
          <w:sz w:val="22"/>
        </w:rPr>
        <w:t>Any student having tuition due based on the above rules must pay their share of the tuition by the college t</w:t>
      </w:r>
      <w:r w:rsidR="00201AF4">
        <w:rPr>
          <w:sz w:val="22"/>
        </w:rPr>
        <w:t>uition deadline (Refer to Academic Calendar for the tuition deadline date)</w:t>
      </w:r>
      <w:r w:rsidRPr="001B2EF4">
        <w:rPr>
          <w:sz w:val="22"/>
        </w:rPr>
        <w:t xml:space="preserve">.  </w:t>
      </w:r>
    </w:p>
    <w:p w14:paraId="35D80803" w14:textId="77777777" w:rsidR="002555B9" w:rsidRPr="001B2EF4" w:rsidRDefault="002555B9" w:rsidP="001B2EF4">
      <w:pPr>
        <w:rPr>
          <w:b/>
          <w:sz w:val="22"/>
        </w:rPr>
      </w:pPr>
    </w:p>
    <w:p w14:paraId="35D80804" w14:textId="77777777" w:rsidR="00D817AE" w:rsidRPr="001B2EF4" w:rsidRDefault="00246F13" w:rsidP="001B2EF4">
      <w:pPr>
        <w:rPr>
          <w:b/>
          <w:sz w:val="22"/>
        </w:rPr>
      </w:pPr>
      <w:r w:rsidRPr="001B2EF4">
        <w:rPr>
          <w:b/>
          <w:sz w:val="22"/>
        </w:rPr>
        <w:t xml:space="preserve">Section </w:t>
      </w:r>
      <w:r w:rsidR="00442CDC" w:rsidRPr="001B2EF4">
        <w:rPr>
          <w:b/>
          <w:sz w:val="22"/>
        </w:rPr>
        <w:t>V</w:t>
      </w:r>
      <w:r w:rsidR="00D817AE" w:rsidRPr="001B2EF4">
        <w:rPr>
          <w:b/>
          <w:sz w:val="22"/>
        </w:rPr>
        <w:t xml:space="preserve"> – Advising  </w:t>
      </w:r>
    </w:p>
    <w:p w14:paraId="35D80805" w14:textId="77777777" w:rsidR="00877714" w:rsidRPr="001B2EF4" w:rsidRDefault="00877714" w:rsidP="001B2EF4">
      <w:pPr>
        <w:rPr>
          <w:sz w:val="22"/>
        </w:rPr>
      </w:pPr>
    </w:p>
    <w:p w14:paraId="35D80806" w14:textId="77777777" w:rsidR="00D817AE" w:rsidRPr="001B2EF4" w:rsidRDefault="00F72D05" w:rsidP="001B2EF4">
      <w:pPr>
        <w:numPr>
          <w:ilvl w:val="0"/>
          <w:numId w:val="5"/>
        </w:numPr>
        <w:tabs>
          <w:tab w:val="clear" w:pos="1080"/>
          <w:tab w:val="num" w:pos="360"/>
        </w:tabs>
        <w:ind w:left="720"/>
        <w:rPr>
          <w:sz w:val="22"/>
        </w:rPr>
      </w:pPr>
      <w:r w:rsidRPr="001B2EF4">
        <w:rPr>
          <w:sz w:val="22"/>
        </w:rPr>
        <w:t xml:space="preserve">All CCTC scholarship recipients will be assigned an advisor at JCTC.  This advisor is typically the Coordinator of Academic Programs for the Carrollton Campus.  </w:t>
      </w:r>
    </w:p>
    <w:p w14:paraId="35D80807" w14:textId="77777777" w:rsidR="00F72D05" w:rsidRPr="001B2EF4" w:rsidRDefault="00F72D05" w:rsidP="001B2EF4">
      <w:pPr>
        <w:numPr>
          <w:ilvl w:val="0"/>
          <w:numId w:val="5"/>
        </w:numPr>
        <w:tabs>
          <w:tab w:val="clear" w:pos="1080"/>
          <w:tab w:val="num" w:pos="360"/>
        </w:tabs>
        <w:ind w:left="720"/>
        <w:rPr>
          <w:sz w:val="22"/>
        </w:rPr>
      </w:pPr>
      <w:r w:rsidRPr="001B2EF4">
        <w:rPr>
          <w:sz w:val="22"/>
        </w:rPr>
        <w:t xml:space="preserve">Scholarship students </w:t>
      </w:r>
      <w:r w:rsidRPr="001B2EF4">
        <w:rPr>
          <w:b/>
          <w:sz w:val="22"/>
        </w:rPr>
        <w:t>must</w:t>
      </w:r>
      <w:r w:rsidRPr="001B2EF4">
        <w:rPr>
          <w:sz w:val="22"/>
        </w:rPr>
        <w:t xml:space="preserve"> consult with their advisor prior</w:t>
      </w:r>
      <w:r w:rsidR="00746B96" w:rsidRPr="001B2EF4">
        <w:rPr>
          <w:sz w:val="22"/>
        </w:rPr>
        <w:t xml:space="preserve"> to enrolling for classes every </w:t>
      </w:r>
      <w:r w:rsidRPr="001B2EF4">
        <w:rPr>
          <w:sz w:val="22"/>
        </w:rPr>
        <w:t xml:space="preserve">semester.  </w:t>
      </w:r>
      <w:r w:rsidR="00746B96" w:rsidRPr="001B2EF4">
        <w:rPr>
          <w:sz w:val="22"/>
        </w:rPr>
        <w:t xml:space="preserve">The advising process ensures that the student is </w:t>
      </w:r>
      <w:r w:rsidRPr="001B2EF4">
        <w:rPr>
          <w:sz w:val="22"/>
        </w:rPr>
        <w:t xml:space="preserve">taking classes that are within </w:t>
      </w:r>
      <w:r w:rsidR="00746B96" w:rsidRPr="001B2EF4">
        <w:rPr>
          <w:sz w:val="22"/>
        </w:rPr>
        <w:t>the approved</w:t>
      </w:r>
      <w:r w:rsidRPr="001B2EF4">
        <w:rPr>
          <w:sz w:val="22"/>
        </w:rPr>
        <w:t xml:space="preserve"> program area, and staying on track for graduation.  </w:t>
      </w:r>
    </w:p>
    <w:p w14:paraId="35D80808" w14:textId="77777777" w:rsidR="00F72D05" w:rsidRPr="001B2EF4" w:rsidRDefault="00746B96" w:rsidP="001B2EF4">
      <w:pPr>
        <w:numPr>
          <w:ilvl w:val="0"/>
          <w:numId w:val="5"/>
        </w:numPr>
        <w:tabs>
          <w:tab w:val="clear" w:pos="1080"/>
          <w:tab w:val="num" w:pos="360"/>
        </w:tabs>
        <w:ind w:left="720"/>
        <w:rPr>
          <w:sz w:val="22"/>
        </w:rPr>
      </w:pPr>
      <w:r w:rsidRPr="001B2EF4">
        <w:rPr>
          <w:sz w:val="22"/>
        </w:rPr>
        <w:t>Any course taken outside the approved program of study will not be covered by the CCTC scholarship.</w:t>
      </w:r>
      <w:r w:rsidR="00F72D05" w:rsidRPr="001B2EF4">
        <w:rPr>
          <w:sz w:val="22"/>
        </w:rPr>
        <w:t xml:space="preserve">  Students wishing to take courses outside the approved program of study will be responsible fo</w:t>
      </w:r>
      <w:r w:rsidR="001A5D00" w:rsidRPr="001B2EF4">
        <w:rPr>
          <w:sz w:val="22"/>
        </w:rPr>
        <w:t>r the tuition for those courses, and must pay the tuition for those courses by the college tuition deadline (</w:t>
      </w:r>
      <w:r w:rsidR="00201AF4">
        <w:rPr>
          <w:sz w:val="22"/>
        </w:rPr>
        <w:t>See Academic Calendar for deadline</w:t>
      </w:r>
      <w:r w:rsidR="001A5D00" w:rsidRPr="001B2EF4">
        <w:rPr>
          <w:sz w:val="22"/>
        </w:rPr>
        <w:t>).</w:t>
      </w:r>
    </w:p>
    <w:p w14:paraId="35D80809" w14:textId="77777777" w:rsidR="00F72D05" w:rsidRPr="001B2EF4" w:rsidRDefault="00F72D05" w:rsidP="001B2EF4">
      <w:pPr>
        <w:numPr>
          <w:ilvl w:val="0"/>
          <w:numId w:val="5"/>
        </w:numPr>
        <w:tabs>
          <w:tab w:val="clear" w:pos="1080"/>
          <w:tab w:val="num" w:pos="360"/>
        </w:tabs>
        <w:ind w:left="720"/>
        <w:rPr>
          <w:sz w:val="22"/>
        </w:rPr>
      </w:pPr>
      <w:r w:rsidRPr="001B2EF4">
        <w:rPr>
          <w:sz w:val="22"/>
        </w:rPr>
        <w:t xml:space="preserve">Scholarship students must </w:t>
      </w:r>
      <w:r w:rsidRPr="001B2EF4">
        <w:rPr>
          <w:b/>
          <w:sz w:val="22"/>
        </w:rPr>
        <w:t>consult with their advisor</w:t>
      </w:r>
      <w:r w:rsidR="00BC4CAF" w:rsidRPr="001B2EF4">
        <w:rPr>
          <w:b/>
          <w:sz w:val="22"/>
        </w:rPr>
        <w:t xml:space="preserve"> </w:t>
      </w:r>
      <w:r w:rsidR="00BC4CAF" w:rsidRPr="001B2EF4">
        <w:rPr>
          <w:b/>
          <w:sz w:val="22"/>
          <w:u w:val="single"/>
        </w:rPr>
        <w:t>prior</w:t>
      </w:r>
      <w:r w:rsidR="00BC4CAF" w:rsidRPr="001B2EF4">
        <w:rPr>
          <w:b/>
          <w:sz w:val="22"/>
        </w:rPr>
        <w:t xml:space="preserve"> to dropping any class at any time</w:t>
      </w:r>
      <w:r w:rsidR="00BC4CAF" w:rsidRPr="001B2EF4">
        <w:rPr>
          <w:sz w:val="22"/>
        </w:rPr>
        <w:t>.  Failure to consult with the assigned advisor will result in the student being held financially responsible for the tuition for the dropped course.</w:t>
      </w:r>
    </w:p>
    <w:p w14:paraId="35D8080A" w14:textId="77777777" w:rsidR="00BC4CAF" w:rsidRPr="001B2EF4" w:rsidRDefault="00BC4CAF" w:rsidP="001B2EF4">
      <w:pPr>
        <w:numPr>
          <w:ilvl w:val="0"/>
          <w:numId w:val="5"/>
        </w:numPr>
        <w:tabs>
          <w:tab w:val="clear" w:pos="1080"/>
          <w:tab w:val="num" w:pos="360"/>
        </w:tabs>
        <w:ind w:left="720"/>
        <w:rPr>
          <w:sz w:val="22"/>
        </w:rPr>
      </w:pPr>
      <w:r w:rsidRPr="001B2EF4">
        <w:rPr>
          <w:sz w:val="22"/>
        </w:rPr>
        <w:t xml:space="preserve">If a student decides to withdraw from the college (drop all courses) the student must </w:t>
      </w:r>
      <w:r w:rsidRPr="001B2EF4">
        <w:rPr>
          <w:b/>
          <w:sz w:val="22"/>
        </w:rPr>
        <w:t>consult with their advisor and the CCTC prior to withdrawing from the college</w:t>
      </w:r>
      <w:r w:rsidRPr="001B2EF4">
        <w:rPr>
          <w:sz w:val="22"/>
        </w:rPr>
        <w:t xml:space="preserve">.  Failure to do so will result in the student being held financially responsible for that </w:t>
      </w:r>
      <w:r w:rsidR="00877714" w:rsidRPr="001B2EF4">
        <w:rPr>
          <w:sz w:val="22"/>
        </w:rPr>
        <w:t>semester’s</w:t>
      </w:r>
      <w:r w:rsidRPr="001B2EF4">
        <w:rPr>
          <w:sz w:val="22"/>
        </w:rPr>
        <w:t xml:space="preserve"> tuition.</w:t>
      </w:r>
    </w:p>
    <w:p w14:paraId="35D8080B" w14:textId="77777777" w:rsidR="00877714" w:rsidRPr="001B2EF4" w:rsidRDefault="00877714" w:rsidP="001B2EF4">
      <w:pPr>
        <w:rPr>
          <w:sz w:val="22"/>
        </w:rPr>
      </w:pPr>
    </w:p>
    <w:p w14:paraId="35D8080C" w14:textId="77777777" w:rsidR="00F66AFB" w:rsidRDefault="00F66AFB" w:rsidP="001B2EF4">
      <w:pPr>
        <w:rPr>
          <w:b/>
          <w:sz w:val="22"/>
        </w:rPr>
      </w:pPr>
    </w:p>
    <w:p w14:paraId="35D8080D" w14:textId="77777777" w:rsidR="00F66AFB" w:rsidRDefault="00F66AFB" w:rsidP="001B2EF4">
      <w:pPr>
        <w:rPr>
          <w:b/>
          <w:sz w:val="22"/>
        </w:rPr>
      </w:pPr>
    </w:p>
    <w:p w14:paraId="35D8080E" w14:textId="77777777" w:rsidR="00F66AFB" w:rsidRDefault="00F66AFB" w:rsidP="001B2EF4">
      <w:pPr>
        <w:rPr>
          <w:b/>
          <w:sz w:val="22"/>
        </w:rPr>
      </w:pPr>
    </w:p>
    <w:p w14:paraId="35D8080F" w14:textId="77777777" w:rsidR="00F66AFB" w:rsidRDefault="00F66AFB" w:rsidP="001B2EF4">
      <w:pPr>
        <w:rPr>
          <w:b/>
          <w:sz w:val="22"/>
        </w:rPr>
      </w:pPr>
    </w:p>
    <w:p w14:paraId="35D80810" w14:textId="77777777" w:rsidR="00F66AFB" w:rsidRDefault="00F66AFB" w:rsidP="001B2EF4">
      <w:pPr>
        <w:rPr>
          <w:b/>
          <w:sz w:val="22"/>
        </w:rPr>
      </w:pPr>
    </w:p>
    <w:p w14:paraId="35D80811" w14:textId="77777777" w:rsidR="00F66AFB" w:rsidRDefault="00F66AFB" w:rsidP="001B2EF4">
      <w:pPr>
        <w:rPr>
          <w:b/>
          <w:sz w:val="22"/>
        </w:rPr>
      </w:pPr>
    </w:p>
    <w:p w14:paraId="35D80812" w14:textId="77777777" w:rsidR="00F66AFB" w:rsidRDefault="00F66AFB" w:rsidP="001B2EF4">
      <w:pPr>
        <w:rPr>
          <w:b/>
          <w:sz w:val="22"/>
        </w:rPr>
      </w:pPr>
    </w:p>
    <w:p w14:paraId="35D80813" w14:textId="77777777" w:rsidR="00F66AFB" w:rsidRDefault="00F66AFB" w:rsidP="001B2EF4">
      <w:pPr>
        <w:rPr>
          <w:b/>
          <w:sz w:val="22"/>
        </w:rPr>
      </w:pPr>
    </w:p>
    <w:p w14:paraId="35D80814" w14:textId="77777777" w:rsidR="00F66AFB" w:rsidRDefault="00F66AFB" w:rsidP="001B2EF4">
      <w:pPr>
        <w:rPr>
          <w:b/>
          <w:sz w:val="22"/>
        </w:rPr>
      </w:pPr>
    </w:p>
    <w:p w14:paraId="35D80815" w14:textId="77777777" w:rsidR="00F66AFB" w:rsidRDefault="00F66AFB" w:rsidP="001B2EF4">
      <w:pPr>
        <w:rPr>
          <w:b/>
          <w:sz w:val="22"/>
        </w:rPr>
      </w:pPr>
    </w:p>
    <w:p w14:paraId="35D80816" w14:textId="77777777" w:rsidR="00877714" w:rsidRPr="001B2EF4" w:rsidRDefault="00442CDC" w:rsidP="001B2EF4">
      <w:pPr>
        <w:rPr>
          <w:b/>
          <w:sz w:val="22"/>
        </w:rPr>
      </w:pPr>
      <w:r w:rsidRPr="001B2EF4">
        <w:rPr>
          <w:b/>
          <w:sz w:val="22"/>
        </w:rPr>
        <w:t xml:space="preserve">Section </w:t>
      </w:r>
      <w:r w:rsidR="00877714" w:rsidRPr="001B2EF4">
        <w:rPr>
          <w:b/>
          <w:sz w:val="22"/>
        </w:rPr>
        <w:t>V</w:t>
      </w:r>
      <w:r w:rsidR="00246F13" w:rsidRPr="001B2EF4">
        <w:rPr>
          <w:b/>
          <w:sz w:val="22"/>
        </w:rPr>
        <w:t>I</w:t>
      </w:r>
      <w:r w:rsidR="00877714" w:rsidRPr="001B2EF4">
        <w:rPr>
          <w:b/>
          <w:sz w:val="22"/>
        </w:rPr>
        <w:t xml:space="preserve"> – Withdrawal from College (Voluntary Forfeiture of Scholarship)</w:t>
      </w:r>
    </w:p>
    <w:p w14:paraId="35D80817" w14:textId="77777777" w:rsidR="00877714" w:rsidRPr="001B2EF4" w:rsidRDefault="00877714" w:rsidP="001B2EF4">
      <w:pPr>
        <w:rPr>
          <w:sz w:val="22"/>
        </w:rPr>
      </w:pPr>
    </w:p>
    <w:p w14:paraId="35D80818" w14:textId="77777777" w:rsidR="00877714" w:rsidRPr="001B2EF4" w:rsidRDefault="00746B96" w:rsidP="001B2EF4">
      <w:pPr>
        <w:numPr>
          <w:ilvl w:val="0"/>
          <w:numId w:val="6"/>
        </w:numPr>
        <w:tabs>
          <w:tab w:val="clear" w:pos="1080"/>
          <w:tab w:val="num" w:pos="360"/>
        </w:tabs>
        <w:ind w:left="720"/>
        <w:rPr>
          <w:sz w:val="22"/>
        </w:rPr>
      </w:pPr>
      <w:r w:rsidRPr="001B2EF4">
        <w:rPr>
          <w:sz w:val="22"/>
        </w:rPr>
        <w:t>If</w:t>
      </w:r>
      <w:r w:rsidR="00877714" w:rsidRPr="001B2EF4">
        <w:rPr>
          <w:sz w:val="22"/>
        </w:rPr>
        <w:t xml:space="preserve"> a student decide</w:t>
      </w:r>
      <w:r w:rsidRPr="001B2EF4">
        <w:rPr>
          <w:sz w:val="22"/>
        </w:rPr>
        <w:t>s</w:t>
      </w:r>
      <w:r w:rsidR="00877714" w:rsidRPr="001B2EF4">
        <w:rPr>
          <w:sz w:val="22"/>
        </w:rPr>
        <w:t xml:space="preserve"> to withdraw from the college and stop going to classes at any time, the student must contact the CCTC in writing.  Failure to notify the CCTC of withdrawal from the college will result in the student being held financially responsible for any incurred tuition.</w:t>
      </w:r>
    </w:p>
    <w:p w14:paraId="35D80819" w14:textId="77777777" w:rsidR="00877714" w:rsidRPr="001B2EF4" w:rsidRDefault="00877714" w:rsidP="001B2EF4">
      <w:pPr>
        <w:numPr>
          <w:ilvl w:val="1"/>
          <w:numId w:val="6"/>
        </w:numPr>
        <w:tabs>
          <w:tab w:val="clear" w:pos="1800"/>
          <w:tab w:val="num" w:pos="720"/>
        </w:tabs>
        <w:ind w:left="1440"/>
        <w:rPr>
          <w:sz w:val="22"/>
        </w:rPr>
      </w:pPr>
      <w:r w:rsidRPr="001B2EF4">
        <w:rPr>
          <w:sz w:val="22"/>
        </w:rPr>
        <w:t>Proper withdrawal from the college requires that the student visit the campus and speak with their advisor and complete a withdrawal form.  Without this form the student will continue to be enrolled in the college and will receive failing grades for any classes they were enrolled in during that semester and as a result be financially responsible for the tuition for that semester.</w:t>
      </w:r>
    </w:p>
    <w:p w14:paraId="35D8081A" w14:textId="77777777" w:rsidR="00877714" w:rsidRPr="001B2EF4" w:rsidRDefault="00877714" w:rsidP="001B2EF4">
      <w:pPr>
        <w:rPr>
          <w:b/>
          <w:sz w:val="22"/>
        </w:rPr>
      </w:pPr>
      <w:r w:rsidRPr="001B2EF4">
        <w:rPr>
          <w:b/>
          <w:sz w:val="22"/>
        </w:rPr>
        <w:t>Section V</w:t>
      </w:r>
      <w:r w:rsidR="00442CDC" w:rsidRPr="001B2EF4">
        <w:rPr>
          <w:b/>
          <w:sz w:val="22"/>
        </w:rPr>
        <w:t>I</w:t>
      </w:r>
      <w:r w:rsidR="00246F13" w:rsidRPr="001B2EF4">
        <w:rPr>
          <w:b/>
          <w:sz w:val="22"/>
        </w:rPr>
        <w:t>I</w:t>
      </w:r>
      <w:r w:rsidRPr="001B2EF4">
        <w:rPr>
          <w:b/>
          <w:sz w:val="22"/>
        </w:rPr>
        <w:t xml:space="preserve"> – Attendance</w:t>
      </w:r>
      <w:r w:rsidR="00F6034D" w:rsidRPr="001B2EF4">
        <w:rPr>
          <w:b/>
          <w:sz w:val="22"/>
        </w:rPr>
        <w:t xml:space="preserve"> / Code of Conduct</w:t>
      </w:r>
    </w:p>
    <w:p w14:paraId="35D8081B" w14:textId="77777777" w:rsidR="00877714" w:rsidRPr="001B2EF4" w:rsidRDefault="00877714" w:rsidP="001B2EF4">
      <w:pPr>
        <w:rPr>
          <w:sz w:val="22"/>
        </w:rPr>
      </w:pPr>
    </w:p>
    <w:p w14:paraId="35D8081C" w14:textId="77777777" w:rsidR="00877714" w:rsidRPr="001B2EF4" w:rsidRDefault="00877714" w:rsidP="001B2EF4">
      <w:pPr>
        <w:numPr>
          <w:ilvl w:val="0"/>
          <w:numId w:val="7"/>
        </w:numPr>
        <w:tabs>
          <w:tab w:val="clear" w:pos="1080"/>
          <w:tab w:val="num" w:pos="-360"/>
        </w:tabs>
        <w:ind w:left="720"/>
        <w:rPr>
          <w:sz w:val="22"/>
        </w:rPr>
      </w:pPr>
      <w:r w:rsidRPr="001B2EF4">
        <w:rPr>
          <w:sz w:val="22"/>
        </w:rPr>
        <w:t xml:space="preserve">Regular attendance is a critical part of a student’s success and is </w:t>
      </w:r>
      <w:r w:rsidRPr="00567639">
        <w:rPr>
          <w:b/>
          <w:sz w:val="22"/>
        </w:rPr>
        <w:t>expected</w:t>
      </w:r>
      <w:r w:rsidRPr="001B2EF4">
        <w:rPr>
          <w:sz w:val="22"/>
        </w:rPr>
        <w:t xml:space="preserve"> of all scholarship recipients.</w:t>
      </w:r>
    </w:p>
    <w:p w14:paraId="35D8081D" w14:textId="77777777" w:rsidR="00877714" w:rsidRPr="001B2EF4" w:rsidRDefault="00877714" w:rsidP="001B2EF4">
      <w:pPr>
        <w:numPr>
          <w:ilvl w:val="0"/>
          <w:numId w:val="7"/>
        </w:numPr>
        <w:tabs>
          <w:tab w:val="clear" w:pos="1080"/>
          <w:tab w:val="num" w:pos="0"/>
        </w:tabs>
        <w:ind w:left="720"/>
        <w:rPr>
          <w:sz w:val="22"/>
        </w:rPr>
      </w:pPr>
      <w:r w:rsidRPr="001B2EF4">
        <w:rPr>
          <w:sz w:val="22"/>
        </w:rPr>
        <w:t>If there is a situation that will interfere with regular class attendance, the student should contact their</w:t>
      </w:r>
      <w:r w:rsidR="00567639">
        <w:rPr>
          <w:sz w:val="22"/>
        </w:rPr>
        <w:t xml:space="preserve"> instructor and advisor</w:t>
      </w:r>
      <w:r w:rsidRPr="001B2EF4">
        <w:rPr>
          <w:sz w:val="22"/>
        </w:rPr>
        <w:t xml:space="preserve"> immediately. </w:t>
      </w:r>
    </w:p>
    <w:p w14:paraId="35D8081E" w14:textId="77777777" w:rsidR="00442CDC" w:rsidRPr="001B2EF4" w:rsidRDefault="00442CDC" w:rsidP="001B2EF4">
      <w:pPr>
        <w:numPr>
          <w:ilvl w:val="0"/>
          <w:numId w:val="7"/>
        </w:numPr>
        <w:tabs>
          <w:tab w:val="clear" w:pos="1080"/>
          <w:tab w:val="num" w:pos="360"/>
        </w:tabs>
        <w:ind w:left="720"/>
        <w:rPr>
          <w:sz w:val="22"/>
        </w:rPr>
      </w:pPr>
      <w:r w:rsidRPr="001B2EF4">
        <w:rPr>
          <w:sz w:val="22"/>
        </w:rPr>
        <w:t>Failure to attend classes will result in forfeiture of scholarship.</w:t>
      </w:r>
    </w:p>
    <w:p w14:paraId="35D8081F" w14:textId="77777777" w:rsidR="00F6034D" w:rsidRDefault="00F6034D" w:rsidP="001B2EF4">
      <w:pPr>
        <w:numPr>
          <w:ilvl w:val="0"/>
          <w:numId w:val="7"/>
        </w:numPr>
        <w:tabs>
          <w:tab w:val="clear" w:pos="1080"/>
          <w:tab w:val="num" w:pos="0"/>
        </w:tabs>
        <w:ind w:left="720"/>
        <w:rPr>
          <w:sz w:val="18"/>
          <w:szCs w:val="20"/>
        </w:rPr>
      </w:pPr>
      <w:r w:rsidRPr="001B2EF4">
        <w:rPr>
          <w:sz w:val="22"/>
        </w:rPr>
        <w:t xml:space="preserve">All scholarship students are subject to the student code of conduct while enrolled at Jefferson Community and Technical College.  A copy of the code of conduct is available on the JCTC website at: </w:t>
      </w:r>
      <w:hyperlink r:id="rId11" w:history="1">
        <w:r w:rsidR="00567639" w:rsidRPr="00BC0F69">
          <w:rPr>
            <w:rStyle w:val="Hyperlink"/>
            <w:sz w:val="18"/>
            <w:szCs w:val="20"/>
          </w:rPr>
          <w:t>http://www.jefferson.kctcs.edu/downloads/Pdf%20documents/ccstudentconduct.pdf</w:t>
        </w:r>
      </w:hyperlink>
      <w:r w:rsidR="00567639">
        <w:rPr>
          <w:sz w:val="18"/>
          <w:szCs w:val="20"/>
        </w:rPr>
        <w:t xml:space="preserve"> </w:t>
      </w:r>
    </w:p>
    <w:p w14:paraId="35D80820" w14:textId="77777777" w:rsidR="00913C88" w:rsidRPr="00913C88" w:rsidRDefault="00913C88" w:rsidP="001B2EF4">
      <w:pPr>
        <w:numPr>
          <w:ilvl w:val="0"/>
          <w:numId w:val="7"/>
        </w:numPr>
        <w:tabs>
          <w:tab w:val="clear" w:pos="1080"/>
          <w:tab w:val="num" w:pos="0"/>
        </w:tabs>
        <w:ind w:left="720"/>
        <w:rPr>
          <w:sz w:val="22"/>
          <w:szCs w:val="22"/>
        </w:rPr>
      </w:pPr>
      <w:r w:rsidRPr="00913C88">
        <w:rPr>
          <w:sz w:val="22"/>
          <w:szCs w:val="22"/>
        </w:rPr>
        <w:t xml:space="preserve">Scholarship recipients will be expected to participate in promotional and recruitment activities of future CCTC potential scholarship recipients. </w:t>
      </w:r>
    </w:p>
    <w:p w14:paraId="35D80821" w14:textId="77777777" w:rsidR="002555B9" w:rsidRPr="00913C88" w:rsidRDefault="002555B9" w:rsidP="001B2EF4">
      <w:pPr>
        <w:rPr>
          <w:b/>
          <w:sz w:val="22"/>
          <w:szCs w:val="22"/>
        </w:rPr>
      </w:pPr>
    </w:p>
    <w:p w14:paraId="35D80822" w14:textId="77777777" w:rsidR="00877714" w:rsidRPr="001B2EF4" w:rsidRDefault="00A83E43" w:rsidP="001B2EF4">
      <w:pPr>
        <w:rPr>
          <w:b/>
          <w:sz w:val="22"/>
        </w:rPr>
      </w:pPr>
      <w:r w:rsidRPr="001B2EF4">
        <w:rPr>
          <w:b/>
          <w:sz w:val="22"/>
        </w:rPr>
        <w:t>Section VI</w:t>
      </w:r>
      <w:r w:rsidR="00246F13" w:rsidRPr="001B2EF4">
        <w:rPr>
          <w:b/>
          <w:sz w:val="22"/>
        </w:rPr>
        <w:t>I</w:t>
      </w:r>
      <w:r w:rsidRPr="001B2EF4">
        <w:rPr>
          <w:b/>
          <w:sz w:val="22"/>
        </w:rPr>
        <w:t>I – Revision of Rules</w:t>
      </w:r>
    </w:p>
    <w:p w14:paraId="35D80823" w14:textId="77777777" w:rsidR="00A83E43" w:rsidRPr="001B2EF4" w:rsidRDefault="00A83E43" w:rsidP="001B2EF4">
      <w:pPr>
        <w:rPr>
          <w:b/>
          <w:sz w:val="22"/>
        </w:rPr>
      </w:pPr>
    </w:p>
    <w:p w14:paraId="35D80824" w14:textId="77777777" w:rsidR="00A83E43" w:rsidRPr="001B2EF4" w:rsidRDefault="00A83E43" w:rsidP="001B2EF4">
      <w:pPr>
        <w:numPr>
          <w:ilvl w:val="0"/>
          <w:numId w:val="9"/>
        </w:numPr>
        <w:tabs>
          <w:tab w:val="clear" w:pos="1080"/>
          <w:tab w:val="num" w:pos="0"/>
        </w:tabs>
        <w:ind w:left="720"/>
        <w:rPr>
          <w:sz w:val="22"/>
        </w:rPr>
      </w:pPr>
      <w:r w:rsidRPr="001B2EF4">
        <w:rPr>
          <w:sz w:val="22"/>
        </w:rPr>
        <w:t>The Carroll County Training Consortium reserves the right to review scholarship rules, and make changes</w:t>
      </w:r>
      <w:r w:rsidR="002875AA" w:rsidRPr="001B2EF4">
        <w:rPr>
          <w:sz w:val="22"/>
        </w:rPr>
        <w:t xml:space="preserve"> or </w:t>
      </w:r>
      <w:r w:rsidR="00F6034D" w:rsidRPr="001B2EF4">
        <w:rPr>
          <w:sz w:val="22"/>
        </w:rPr>
        <w:t>revisions</w:t>
      </w:r>
      <w:r w:rsidRPr="001B2EF4">
        <w:rPr>
          <w:sz w:val="22"/>
        </w:rPr>
        <w:t xml:space="preserve"> at any time. </w:t>
      </w:r>
    </w:p>
    <w:p w14:paraId="35D80825" w14:textId="77777777" w:rsidR="00A83E43" w:rsidRPr="001B2EF4" w:rsidRDefault="00A83E43" w:rsidP="001B2EF4">
      <w:pPr>
        <w:numPr>
          <w:ilvl w:val="0"/>
          <w:numId w:val="9"/>
        </w:numPr>
        <w:tabs>
          <w:tab w:val="clear" w:pos="1080"/>
          <w:tab w:val="num" w:pos="0"/>
        </w:tabs>
        <w:ind w:left="720"/>
        <w:rPr>
          <w:sz w:val="22"/>
        </w:rPr>
      </w:pPr>
      <w:r w:rsidRPr="001B2EF4">
        <w:rPr>
          <w:sz w:val="22"/>
        </w:rPr>
        <w:t xml:space="preserve">The current revision of scholarship rules will apply to </w:t>
      </w:r>
      <w:r w:rsidR="00714136" w:rsidRPr="001B2EF4">
        <w:rPr>
          <w:sz w:val="22"/>
        </w:rPr>
        <w:t>all</w:t>
      </w:r>
      <w:r w:rsidRPr="001B2EF4">
        <w:rPr>
          <w:sz w:val="22"/>
        </w:rPr>
        <w:t xml:space="preserve"> student</w:t>
      </w:r>
      <w:r w:rsidR="00714136" w:rsidRPr="001B2EF4">
        <w:rPr>
          <w:sz w:val="22"/>
        </w:rPr>
        <w:t>s</w:t>
      </w:r>
      <w:r w:rsidRPr="001B2EF4">
        <w:rPr>
          <w:sz w:val="22"/>
        </w:rPr>
        <w:t xml:space="preserve"> either in the process of applying for, or currently receiving the scholarship.</w:t>
      </w:r>
    </w:p>
    <w:p w14:paraId="35D80826" w14:textId="77777777" w:rsidR="00A83E43" w:rsidRPr="001B2EF4" w:rsidRDefault="00A83E43" w:rsidP="001B2EF4">
      <w:pPr>
        <w:numPr>
          <w:ilvl w:val="0"/>
          <w:numId w:val="9"/>
        </w:numPr>
        <w:tabs>
          <w:tab w:val="clear" w:pos="1080"/>
          <w:tab w:val="num" w:pos="360"/>
        </w:tabs>
        <w:ind w:left="720"/>
        <w:rPr>
          <w:sz w:val="22"/>
        </w:rPr>
      </w:pPr>
      <w:r w:rsidRPr="001B2EF4">
        <w:rPr>
          <w:sz w:val="22"/>
        </w:rPr>
        <w:t>The current copy of scholarship rules can be obtained by contacting the CCTC or by contacting the student’s designated advisor at Jefferson Community and Technical College.</w:t>
      </w:r>
    </w:p>
    <w:p w14:paraId="35D80827" w14:textId="77777777" w:rsidR="00A83E43" w:rsidRPr="001B2EF4" w:rsidRDefault="00A83E43" w:rsidP="001B2EF4">
      <w:pPr>
        <w:rPr>
          <w:sz w:val="22"/>
        </w:rPr>
      </w:pPr>
    </w:p>
    <w:p w14:paraId="35D80828" w14:textId="77777777" w:rsidR="00A83E43" w:rsidRPr="001B2EF4" w:rsidRDefault="00A83E43" w:rsidP="001B2EF4">
      <w:pPr>
        <w:rPr>
          <w:b/>
          <w:sz w:val="22"/>
        </w:rPr>
      </w:pPr>
      <w:r w:rsidRPr="001B2EF4">
        <w:rPr>
          <w:b/>
          <w:sz w:val="22"/>
        </w:rPr>
        <w:t xml:space="preserve">Section </w:t>
      </w:r>
      <w:r w:rsidR="00246F13" w:rsidRPr="001B2EF4">
        <w:rPr>
          <w:b/>
          <w:sz w:val="22"/>
        </w:rPr>
        <w:t>IX</w:t>
      </w:r>
      <w:r w:rsidRPr="001B2EF4">
        <w:rPr>
          <w:b/>
          <w:sz w:val="22"/>
        </w:rPr>
        <w:t xml:space="preserve"> – Equal Opportunity Statement</w:t>
      </w:r>
    </w:p>
    <w:p w14:paraId="35D80829" w14:textId="77777777" w:rsidR="00A83E43" w:rsidRPr="001B2EF4" w:rsidRDefault="00A83E43" w:rsidP="001B2EF4">
      <w:pPr>
        <w:rPr>
          <w:sz w:val="22"/>
        </w:rPr>
      </w:pPr>
    </w:p>
    <w:p w14:paraId="35D8082A" w14:textId="77777777" w:rsidR="00A83E43" w:rsidRPr="001B2EF4" w:rsidRDefault="00E75995" w:rsidP="001B2EF4">
      <w:pPr>
        <w:numPr>
          <w:ilvl w:val="0"/>
          <w:numId w:val="10"/>
        </w:numPr>
        <w:tabs>
          <w:tab w:val="clear" w:pos="1080"/>
          <w:tab w:val="num" w:pos="360"/>
        </w:tabs>
        <w:ind w:left="720"/>
        <w:rPr>
          <w:sz w:val="22"/>
        </w:rPr>
      </w:pPr>
      <w:r w:rsidRPr="001B2EF4">
        <w:rPr>
          <w:sz w:val="22"/>
        </w:rPr>
        <w:t xml:space="preserve">The Carroll County Training Consortium is an </w:t>
      </w:r>
      <w:r w:rsidR="00CE2E5B" w:rsidRPr="001B2EF4">
        <w:rPr>
          <w:sz w:val="22"/>
        </w:rPr>
        <w:t>e</w:t>
      </w:r>
      <w:r w:rsidRPr="001B2EF4">
        <w:rPr>
          <w:sz w:val="22"/>
        </w:rPr>
        <w:t xml:space="preserve">qual </w:t>
      </w:r>
      <w:r w:rsidR="00CE2E5B" w:rsidRPr="001B2EF4">
        <w:rPr>
          <w:sz w:val="22"/>
        </w:rPr>
        <w:t>o</w:t>
      </w:r>
      <w:r w:rsidRPr="001B2EF4">
        <w:rPr>
          <w:sz w:val="22"/>
        </w:rPr>
        <w:t xml:space="preserve">pportunity organization.  The CCTC does not discriminate on the basis of race, color, national origin, sex, disability, </w:t>
      </w:r>
      <w:r w:rsidR="00CE2E5B" w:rsidRPr="001B2EF4">
        <w:rPr>
          <w:sz w:val="22"/>
        </w:rPr>
        <w:t>religion</w:t>
      </w:r>
      <w:r w:rsidR="00201AF4">
        <w:rPr>
          <w:sz w:val="22"/>
        </w:rPr>
        <w:t>, age, pregnancy, HIV/AIDS, genetic information, veteran status or any other legally protected classification</w:t>
      </w:r>
      <w:r w:rsidRPr="001B2EF4">
        <w:rPr>
          <w:sz w:val="22"/>
        </w:rPr>
        <w:t xml:space="preserve"> in its programs and activities.</w:t>
      </w:r>
    </w:p>
    <w:p w14:paraId="35D8082B" w14:textId="77777777" w:rsidR="00D817AE" w:rsidRPr="001B2EF4" w:rsidRDefault="00D817AE" w:rsidP="001B2EF4">
      <w:pPr>
        <w:rPr>
          <w:sz w:val="22"/>
        </w:rPr>
      </w:pPr>
    </w:p>
    <w:p w14:paraId="35D8082C" w14:textId="77777777" w:rsidR="00834F07" w:rsidRPr="001B2EF4" w:rsidRDefault="00834F07" w:rsidP="001B2EF4">
      <w:pPr>
        <w:rPr>
          <w:sz w:val="22"/>
        </w:rPr>
      </w:pPr>
    </w:p>
    <w:p w14:paraId="35D8082D" w14:textId="77777777" w:rsidR="00834F07" w:rsidRPr="001B2EF4" w:rsidRDefault="00AB127B" w:rsidP="001B2EF4">
      <w:pPr>
        <w:rPr>
          <w:sz w:val="22"/>
        </w:rPr>
      </w:pPr>
      <w:r>
        <w:rPr>
          <w:sz w:val="22"/>
        </w:rPr>
        <w:t>Point</w:t>
      </w:r>
      <w:r w:rsidR="00834F07" w:rsidRPr="001B2EF4">
        <w:rPr>
          <w:sz w:val="22"/>
        </w:rPr>
        <w:t xml:space="preserve"> of Contact:</w:t>
      </w:r>
    </w:p>
    <w:p w14:paraId="35D8082E" w14:textId="77777777" w:rsidR="00834F07" w:rsidRPr="001B2EF4" w:rsidRDefault="00834F07" w:rsidP="001B2EF4">
      <w:pPr>
        <w:rPr>
          <w:sz w:val="22"/>
        </w:rPr>
      </w:pPr>
    </w:p>
    <w:p w14:paraId="35D8082F" w14:textId="77777777" w:rsidR="00834F07" w:rsidRDefault="00834F07" w:rsidP="001B2EF4">
      <w:pPr>
        <w:rPr>
          <w:sz w:val="22"/>
        </w:rPr>
      </w:pPr>
      <w:r w:rsidRPr="001B2EF4">
        <w:rPr>
          <w:sz w:val="22"/>
        </w:rPr>
        <w:t>If you need to contact a representative of the CCTC with questions as an applicant or current scholarship recipient please use the contact information below:</w:t>
      </w:r>
    </w:p>
    <w:p w14:paraId="35D80830" w14:textId="77777777" w:rsidR="00834F07" w:rsidRPr="001B2EF4" w:rsidRDefault="00834F07" w:rsidP="001B2EF4">
      <w:pPr>
        <w:rPr>
          <w:sz w:val="22"/>
        </w:rPr>
      </w:pPr>
    </w:p>
    <w:tbl>
      <w:tblPr>
        <w:tblStyle w:val="TableGrid"/>
        <w:tblW w:w="928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00"/>
      </w:tblGrid>
      <w:tr w:rsidR="002555B9" w:rsidRPr="001B2EF4" w14:paraId="35D80833" w14:textId="77777777" w:rsidTr="001B2EF4">
        <w:tc>
          <w:tcPr>
            <w:tcW w:w="4788" w:type="dxa"/>
            <w:vAlign w:val="center"/>
          </w:tcPr>
          <w:p w14:paraId="35D80831" w14:textId="77777777" w:rsidR="002555B9" w:rsidRPr="001B2EF4" w:rsidRDefault="002555B9" w:rsidP="00381CA6">
            <w:pPr>
              <w:rPr>
                <w:sz w:val="20"/>
              </w:rPr>
            </w:pPr>
          </w:p>
        </w:tc>
        <w:tc>
          <w:tcPr>
            <w:tcW w:w="4500" w:type="dxa"/>
            <w:vAlign w:val="center"/>
          </w:tcPr>
          <w:p w14:paraId="35D80832" w14:textId="77777777" w:rsidR="002555B9" w:rsidRPr="001B2EF4" w:rsidRDefault="002555B9" w:rsidP="00381CA6">
            <w:pPr>
              <w:rPr>
                <w:sz w:val="20"/>
              </w:rPr>
            </w:pPr>
          </w:p>
        </w:tc>
      </w:tr>
    </w:tbl>
    <w:p w14:paraId="35D80834" w14:textId="77777777" w:rsidR="00381CA6" w:rsidRDefault="00381CA6" w:rsidP="00381CA6">
      <w:pPr>
        <w:ind w:left="2880"/>
        <w:rPr>
          <w:b/>
          <w:bCs/>
          <w:sz w:val="20"/>
        </w:rPr>
      </w:pPr>
      <w:r>
        <w:rPr>
          <w:b/>
          <w:bCs/>
          <w:sz w:val="20"/>
        </w:rPr>
        <w:t>Jefferson Community &amp; Technical College</w:t>
      </w:r>
    </w:p>
    <w:p w14:paraId="35D80835" w14:textId="77777777" w:rsidR="00381CA6" w:rsidRDefault="00381CA6" w:rsidP="00381CA6">
      <w:pPr>
        <w:ind w:left="2880"/>
        <w:rPr>
          <w:b/>
          <w:bCs/>
          <w:sz w:val="20"/>
        </w:rPr>
      </w:pPr>
      <w:r>
        <w:rPr>
          <w:b/>
          <w:bCs/>
          <w:sz w:val="20"/>
        </w:rPr>
        <w:t>Attn:  Lisa Stethen</w:t>
      </w:r>
      <w:r>
        <w:rPr>
          <w:b/>
          <w:bCs/>
          <w:sz w:val="20"/>
        </w:rPr>
        <w:br/>
        <w:t>Coordinator of Academic Program</w:t>
      </w:r>
      <w:r w:rsidR="00844F0B">
        <w:rPr>
          <w:b/>
          <w:bCs/>
          <w:sz w:val="20"/>
        </w:rPr>
        <w:t>s</w:t>
      </w:r>
    </w:p>
    <w:p w14:paraId="35D80836" w14:textId="6756ADAC" w:rsidR="00381CA6" w:rsidRDefault="0045100F" w:rsidP="00381CA6">
      <w:pPr>
        <w:ind w:left="2880"/>
        <w:rPr>
          <w:b/>
          <w:bCs/>
          <w:sz w:val="20"/>
        </w:rPr>
      </w:pPr>
      <w:r>
        <w:rPr>
          <w:b/>
          <w:bCs/>
          <w:sz w:val="20"/>
        </w:rPr>
        <w:t>1607 Hwy 227</w:t>
      </w:r>
    </w:p>
    <w:p w14:paraId="35D80837" w14:textId="77777777" w:rsidR="00381CA6" w:rsidRDefault="00381CA6" w:rsidP="00381CA6">
      <w:pPr>
        <w:ind w:left="2880"/>
        <w:rPr>
          <w:b/>
          <w:bCs/>
          <w:sz w:val="20"/>
        </w:rPr>
      </w:pPr>
      <w:r w:rsidRPr="002A677E">
        <w:rPr>
          <w:b/>
          <w:bCs/>
          <w:sz w:val="20"/>
        </w:rPr>
        <w:t>Carrollton, KY 41008</w:t>
      </w:r>
    </w:p>
    <w:p w14:paraId="35D80838" w14:textId="77777777" w:rsidR="00381CA6" w:rsidRDefault="00567639" w:rsidP="00381CA6">
      <w:pPr>
        <w:ind w:left="2880"/>
        <w:rPr>
          <w:b/>
          <w:bCs/>
          <w:sz w:val="20"/>
        </w:rPr>
      </w:pPr>
      <w:r>
        <w:rPr>
          <w:b/>
          <w:bCs/>
          <w:sz w:val="20"/>
        </w:rPr>
        <w:t>502-213-5209</w:t>
      </w:r>
    </w:p>
    <w:p w14:paraId="35D80839" w14:textId="77777777" w:rsidR="002555B9" w:rsidRPr="00D817AE" w:rsidRDefault="00C62C06" w:rsidP="00913C88">
      <w:pPr>
        <w:ind w:left="2880"/>
      </w:pPr>
      <w:hyperlink r:id="rId12" w:history="1">
        <w:r w:rsidR="00381CA6" w:rsidRPr="00D96A89">
          <w:rPr>
            <w:rStyle w:val="Hyperlink"/>
            <w:b/>
            <w:bCs/>
            <w:sz w:val="20"/>
          </w:rPr>
          <w:t>Lisa.stethen@kctcs.edu</w:t>
        </w:r>
      </w:hyperlink>
    </w:p>
    <w:sectPr w:rsidR="002555B9" w:rsidRPr="00D817AE" w:rsidSect="001E65D0">
      <w:footerReference w:type="even"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BA1E6" w14:textId="77777777" w:rsidR="000E4314" w:rsidRDefault="000E4314">
      <w:r>
        <w:separator/>
      </w:r>
    </w:p>
  </w:endnote>
  <w:endnote w:type="continuationSeparator" w:id="0">
    <w:p w14:paraId="30413631" w14:textId="77777777" w:rsidR="000E4314" w:rsidRDefault="000E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083E" w14:textId="77777777" w:rsidR="008D0590" w:rsidRDefault="00727856" w:rsidP="00EB6805">
    <w:pPr>
      <w:pStyle w:val="Footer"/>
      <w:framePr w:wrap="around" w:vAnchor="text" w:hAnchor="margin" w:xAlign="center" w:y="1"/>
      <w:rPr>
        <w:rStyle w:val="PageNumber"/>
      </w:rPr>
    </w:pPr>
    <w:r>
      <w:rPr>
        <w:rStyle w:val="PageNumber"/>
      </w:rPr>
      <w:fldChar w:fldCharType="begin"/>
    </w:r>
    <w:r w:rsidR="008D0590">
      <w:rPr>
        <w:rStyle w:val="PageNumber"/>
      </w:rPr>
      <w:instrText xml:space="preserve">PAGE  </w:instrText>
    </w:r>
    <w:r>
      <w:rPr>
        <w:rStyle w:val="PageNumber"/>
      </w:rPr>
      <w:fldChar w:fldCharType="end"/>
    </w:r>
  </w:p>
  <w:p w14:paraId="35D8083F" w14:textId="77777777" w:rsidR="008D0590" w:rsidRDefault="008D0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0840" w14:textId="22D9CBD2" w:rsidR="008D0590" w:rsidRDefault="00727856" w:rsidP="00EB6805">
    <w:pPr>
      <w:pStyle w:val="Footer"/>
      <w:framePr w:wrap="around" w:vAnchor="text" w:hAnchor="margin" w:xAlign="center" w:y="1"/>
      <w:rPr>
        <w:rStyle w:val="PageNumber"/>
      </w:rPr>
    </w:pPr>
    <w:r>
      <w:rPr>
        <w:rStyle w:val="PageNumber"/>
      </w:rPr>
      <w:fldChar w:fldCharType="begin"/>
    </w:r>
    <w:r w:rsidR="008D0590">
      <w:rPr>
        <w:rStyle w:val="PageNumber"/>
      </w:rPr>
      <w:instrText xml:space="preserve">PAGE  </w:instrText>
    </w:r>
    <w:r>
      <w:rPr>
        <w:rStyle w:val="PageNumber"/>
      </w:rPr>
      <w:fldChar w:fldCharType="separate"/>
    </w:r>
    <w:r w:rsidR="00C62C06">
      <w:rPr>
        <w:rStyle w:val="PageNumber"/>
        <w:noProof/>
      </w:rPr>
      <w:t>1</w:t>
    </w:r>
    <w:r>
      <w:rPr>
        <w:rStyle w:val="PageNumber"/>
      </w:rPr>
      <w:fldChar w:fldCharType="end"/>
    </w:r>
  </w:p>
  <w:p w14:paraId="35D80841" w14:textId="77777777" w:rsidR="008D0590" w:rsidRDefault="008D0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FC557" w14:textId="77777777" w:rsidR="000E4314" w:rsidRDefault="000E4314">
      <w:r>
        <w:separator/>
      </w:r>
    </w:p>
  </w:footnote>
  <w:footnote w:type="continuationSeparator" w:id="0">
    <w:p w14:paraId="2127527A" w14:textId="77777777" w:rsidR="000E4314" w:rsidRDefault="000E4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138.75pt" o:bullet="t">
        <v:imagedata r:id="rId1" o:title="MCj02979690000[1]"/>
      </v:shape>
    </w:pict>
  </w:numPicBullet>
  <w:numPicBullet w:numPicBulletId="1">
    <w:pict>
      <v:shape id="_x0000_i1027" type="#_x0000_t75" style="width:9.75pt;height:9.75pt" o:bullet="t">
        <v:imagedata r:id="rId2" o:title="MCBD21301_0000[1]"/>
      </v:shape>
    </w:pict>
  </w:numPicBullet>
  <w:abstractNum w:abstractNumId="0" w15:restartNumberingAfterBreak="0">
    <w:nsid w:val="014729C4"/>
    <w:multiLevelType w:val="multilevel"/>
    <w:tmpl w:val="528080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315BC"/>
    <w:multiLevelType w:val="hybridMultilevel"/>
    <w:tmpl w:val="3AB2422C"/>
    <w:lvl w:ilvl="0" w:tplc="7A4AF00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9F08EF"/>
    <w:multiLevelType w:val="hybridMultilevel"/>
    <w:tmpl w:val="0A2A3D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7E0B6B"/>
    <w:multiLevelType w:val="multilevel"/>
    <w:tmpl w:val="528080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F3E96"/>
    <w:multiLevelType w:val="multilevel"/>
    <w:tmpl w:val="68723A6C"/>
    <w:lvl w:ilvl="0">
      <w:start w:val="1"/>
      <w:numFmt w:val="bullet"/>
      <w:lvlText w:val=""/>
      <w:lvlPicBulletId w:val="0"/>
      <w:lvlJc w:val="left"/>
      <w:pPr>
        <w:tabs>
          <w:tab w:val="num" w:pos="360"/>
        </w:tabs>
        <w:ind w:left="360" w:hanging="360"/>
      </w:pPr>
      <w:rPr>
        <w:rFonts w:ascii="Symbol" w:hAnsi="Symbol" w:hint="default"/>
        <w:b/>
        <w:color w:val="auto"/>
        <w:sz w:val="36"/>
        <w:szCs w:val="3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DA81568"/>
    <w:multiLevelType w:val="hybridMultilevel"/>
    <w:tmpl w:val="3350E732"/>
    <w:lvl w:ilvl="0" w:tplc="0409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CF6BC1"/>
    <w:multiLevelType w:val="hybridMultilevel"/>
    <w:tmpl w:val="EFA2BFF0"/>
    <w:lvl w:ilvl="0" w:tplc="F5707EA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9F4CF6"/>
    <w:multiLevelType w:val="hybridMultilevel"/>
    <w:tmpl w:val="AF92EB2C"/>
    <w:lvl w:ilvl="0" w:tplc="AC86304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F70BD5"/>
    <w:multiLevelType w:val="hybridMultilevel"/>
    <w:tmpl w:val="52808042"/>
    <w:lvl w:ilvl="0" w:tplc="43404C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71758"/>
    <w:multiLevelType w:val="hybridMultilevel"/>
    <w:tmpl w:val="74042CF0"/>
    <w:lvl w:ilvl="0" w:tplc="0409000F">
      <w:start w:val="1"/>
      <w:numFmt w:val="decimal"/>
      <w:lvlText w:val="%1."/>
      <w:lvlJc w:val="left"/>
      <w:pPr>
        <w:tabs>
          <w:tab w:val="num" w:pos="360"/>
        </w:tabs>
        <w:ind w:left="360" w:hanging="360"/>
      </w:pPr>
      <w:rPr>
        <w:rFonts w:hint="default"/>
        <w:b/>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3828075B"/>
    <w:multiLevelType w:val="hybridMultilevel"/>
    <w:tmpl w:val="F9A49F20"/>
    <w:lvl w:ilvl="0" w:tplc="BE7E782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21A21C8"/>
    <w:multiLevelType w:val="hybridMultilevel"/>
    <w:tmpl w:val="B6FEA4B4"/>
    <w:lvl w:ilvl="0" w:tplc="CDA6EE2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3E37F50"/>
    <w:multiLevelType w:val="hybridMultilevel"/>
    <w:tmpl w:val="3E7ECC2C"/>
    <w:lvl w:ilvl="0" w:tplc="190A13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5FA13E7"/>
    <w:multiLevelType w:val="hybridMultilevel"/>
    <w:tmpl w:val="A942D186"/>
    <w:lvl w:ilvl="0" w:tplc="3E9078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A3C7D80"/>
    <w:multiLevelType w:val="hybridMultilevel"/>
    <w:tmpl w:val="E51E4F9E"/>
    <w:lvl w:ilvl="0" w:tplc="482873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B220C"/>
    <w:multiLevelType w:val="hybridMultilevel"/>
    <w:tmpl w:val="20A23BF0"/>
    <w:lvl w:ilvl="0" w:tplc="3C8ADB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D02447A"/>
    <w:multiLevelType w:val="hybridMultilevel"/>
    <w:tmpl w:val="6B6A46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1534514"/>
    <w:multiLevelType w:val="hybridMultilevel"/>
    <w:tmpl w:val="99D04C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C71F21"/>
    <w:multiLevelType w:val="multilevel"/>
    <w:tmpl w:val="C46A9A98"/>
    <w:lvl w:ilvl="0">
      <w:start w:val="1"/>
      <w:numFmt w:val="bullet"/>
      <w:lvlText w:val=""/>
      <w:lvlPicBulletId w:val="1"/>
      <w:lvlJc w:val="left"/>
      <w:pPr>
        <w:tabs>
          <w:tab w:val="num" w:pos="360"/>
        </w:tabs>
        <w:ind w:left="360" w:hanging="360"/>
      </w:pPr>
      <w:rPr>
        <w:rFonts w:ascii="Symbol" w:hAnsi="Symbol" w:hint="default"/>
        <w:b/>
        <w:color w:val="auto"/>
        <w:sz w:val="28"/>
        <w:szCs w:val="28"/>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71F45E7A"/>
    <w:multiLevelType w:val="hybridMultilevel"/>
    <w:tmpl w:val="68723A6C"/>
    <w:lvl w:ilvl="0" w:tplc="30AECAD4">
      <w:start w:val="1"/>
      <w:numFmt w:val="bullet"/>
      <w:lvlText w:val=""/>
      <w:lvlPicBulletId w:val="0"/>
      <w:lvlJc w:val="left"/>
      <w:pPr>
        <w:tabs>
          <w:tab w:val="num" w:pos="360"/>
        </w:tabs>
        <w:ind w:left="360" w:hanging="360"/>
      </w:pPr>
      <w:rPr>
        <w:rFonts w:ascii="Symbol" w:hAnsi="Symbol" w:hint="default"/>
        <w:b/>
        <w:color w:val="auto"/>
        <w:sz w:val="36"/>
        <w:szCs w:val="3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16"/>
  </w:num>
  <w:num w:numId="3">
    <w:abstractNumId w:val="11"/>
  </w:num>
  <w:num w:numId="4">
    <w:abstractNumId w:val="17"/>
  </w:num>
  <w:num w:numId="5">
    <w:abstractNumId w:val="15"/>
  </w:num>
  <w:num w:numId="6">
    <w:abstractNumId w:val="10"/>
  </w:num>
  <w:num w:numId="7">
    <w:abstractNumId w:val="6"/>
  </w:num>
  <w:num w:numId="8">
    <w:abstractNumId w:val="7"/>
  </w:num>
  <w:num w:numId="9">
    <w:abstractNumId w:val="12"/>
  </w:num>
  <w:num w:numId="10">
    <w:abstractNumId w:val="13"/>
  </w:num>
  <w:num w:numId="11">
    <w:abstractNumId w:val="8"/>
  </w:num>
  <w:num w:numId="12">
    <w:abstractNumId w:val="19"/>
  </w:num>
  <w:num w:numId="13">
    <w:abstractNumId w:val="4"/>
  </w:num>
  <w:num w:numId="14">
    <w:abstractNumId w:val="9"/>
  </w:num>
  <w:num w:numId="15">
    <w:abstractNumId w:val="18"/>
  </w:num>
  <w:num w:numId="16">
    <w:abstractNumId w:val="1"/>
  </w:num>
  <w:num w:numId="17">
    <w:abstractNumId w:val="0"/>
  </w:num>
  <w:num w:numId="18">
    <w:abstractNumId w:val="3"/>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68"/>
    <w:rsid w:val="00017667"/>
    <w:rsid w:val="0005345B"/>
    <w:rsid w:val="00056210"/>
    <w:rsid w:val="000620F6"/>
    <w:rsid w:val="0006462A"/>
    <w:rsid w:val="00065791"/>
    <w:rsid w:val="00071011"/>
    <w:rsid w:val="00076471"/>
    <w:rsid w:val="00084412"/>
    <w:rsid w:val="000C090B"/>
    <w:rsid w:val="000D5337"/>
    <w:rsid w:val="000D72DD"/>
    <w:rsid w:val="000E4314"/>
    <w:rsid w:val="000F1D76"/>
    <w:rsid w:val="000F392B"/>
    <w:rsid w:val="00102CE2"/>
    <w:rsid w:val="00104916"/>
    <w:rsid w:val="00114F92"/>
    <w:rsid w:val="00125091"/>
    <w:rsid w:val="0013042B"/>
    <w:rsid w:val="001414E9"/>
    <w:rsid w:val="001544E9"/>
    <w:rsid w:val="00157B34"/>
    <w:rsid w:val="00171A57"/>
    <w:rsid w:val="001A5D00"/>
    <w:rsid w:val="001B2EF4"/>
    <w:rsid w:val="001D12C1"/>
    <w:rsid w:val="001D352A"/>
    <w:rsid w:val="001E16EF"/>
    <w:rsid w:val="001E65D0"/>
    <w:rsid w:val="001F6BF4"/>
    <w:rsid w:val="00201AF4"/>
    <w:rsid w:val="00210748"/>
    <w:rsid w:val="002112DC"/>
    <w:rsid w:val="00223F0F"/>
    <w:rsid w:val="002401B6"/>
    <w:rsid w:val="00245F1B"/>
    <w:rsid w:val="00246F13"/>
    <w:rsid w:val="002555B9"/>
    <w:rsid w:val="002713A3"/>
    <w:rsid w:val="00271844"/>
    <w:rsid w:val="002738A1"/>
    <w:rsid w:val="00275192"/>
    <w:rsid w:val="00276938"/>
    <w:rsid w:val="002822AF"/>
    <w:rsid w:val="002875AA"/>
    <w:rsid w:val="00292191"/>
    <w:rsid w:val="002A2BD1"/>
    <w:rsid w:val="002A4F5F"/>
    <w:rsid w:val="002A677E"/>
    <w:rsid w:val="002C2E50"/>
    <w:rsid w:val="002E1B29"/>
    <w:rsid w:val="00301454"/>
    <w:rsid w:val="0031654E"/>
    <w:rsid w:val="00331C23"/>
    <w:rsid w:val="00381CA6"/>
    <w:rsid w:val="00383725"/>
    <w:rsid w:val="0038441C"/>
    <w:rsid w:val="00384DA5"/>
    <w:rsid w:val="003B3B79"/>
    <w:rsid w:val="003B4935"/>
    <w:rsid w:val="003B7811"/>
    <w:rsid w:val="003C258F"/>
    <w:rsid w:val="00424EB4"/>
    <w:rsid w:val="00432D19"/>
    <w:rsid w:val="00442CDC"/>
    <w:rsid w:val="0045100F"/>
    <w:rsid w:val="004667C4"/>
    <w:rsid w:val="00474443"/>
    <w:rsid w:val="00476BB7"/>
    <w:rsid w:val="0049238F"/>
    <w:rsid w:val="004A29F1"/>
    <w:rsid w:val="004A2AC1"/>
    <w:rsid w:val="004A2C12"/>
    <w:rsid w:val="004C59CB"/>
    <w:rsid w:val="004D5CF6"/>
    <w:rsid w:val="004E683D"/>
    <w:rsid w:val="004F1E7D"/>
    <w:rsid w:val="00500E72"/>
    <w:rsid w:val="00505CDB"/>
    <w:rsid w:val="0051253E"/>
    <w:rsid w:val="00530A4A"/>
    <w:rsid w:val="00543B48"/>
    <w:rsid w:val="00554E65"/>
    <w:rsid w:val="005614CF"/>
    <w:rsid w:val="00567639"/>
    <w:rsid w:val="005910DE"/>
    <w:rsid w:val="005923C4"/>
    <w:rsid w:val="005B332C"/>
    <w:rsid w:val="005B5051"/>
    <w:rsid w:val="005D4D73"/>
    <w:rsid w:val="005D575E"/>
    <w:rsid w:val="005E4F71"/>
    <w:rsid w:val="005F6672"/>
    <w:rsid w:val="006065AB"/>
    <w:rsid w:val="0061080E"/>
    <w:rsid w:val="00624155"/>
    <w:rsid w:val="006277D6"/>
    <w:rsid w:val="00632FF5"/>
    <w:rsid w:val="00654F28"/>
    <w:rsid w:val="00661270"/>
    <w:rsid w:val="00683F76"/>
    <w:rsid w:val="006A0C42"/>
    <w:rsid w:val="006A7FD3"/>
    <w:rsid w:val="006B139E"/>
    <w:rsid w:val="006D2716"/>
    <w:rsid w:val="006E03E2"/>
    <w:rsid w:val="006E2347"/>
    <w:rsid w:val="00714136"/>
    <w:rsid w:val="007211D1"/>
    <w:rsid w:val="00727856"/>
    <w:rsid w:val="007330FA"/>
    <w:rsid w:val="00746B96"/>
    <w:rsid w:val="0076552D"/>
    <w:rsid w:val="007773C3"/>
    <w:rsid w:val="00790ECD"/>
    <w:rsid w:val="007D6027"/>
    <w:rsid w:val="008005E5"/>
    <w:rsid w:val="008027D2"/>
    <w:rsid w:val="008166BD"/>
    <w:rsid w:val="00834F07"/>
    <w:rsid w:val="0084222A"/>
    <w:rsid w:val="00844F0B"/>
    <w:rsid w:val="00845563"/>
    <w:rsid w:val="008707A8"/>
    <w:rsid w:val="00872DB0"/>
    <w:rsid w:val="00877714"/>
    <w:rsid w:val="008A240E"/>
    <w:rsid w:val="008B0649"/>
    <w:rsid w:val="008B392D"/>
    <w:rsid w:val="008C40B1"/>
    <w:rsid w:val="008C5B22"/>
    <w:rsid w:val="008C6146"/>
    <w:rsid w:val="008D0590"/>
    <w:rsid w:val="008D2D8F"/>
    <w:rsid w:val="008E1A2B"/>
    <w:rsid w:val="008F10DF"/>
    <w:rsid w:val="008F5E19"/>
    <w:rsid w:val="009110E9"/>
    <w:rsid w:val="00913C88"/>
    <w:rsid w:val="00914434"/>
    <w:rsid w:val="0091564C"/>
    <w:rsid w:val="0098039F"/>
    <w:rsid w:val="009871BF"/>
    <w:rsid w:val="00987C6A"/>
    <w:rsid w:val="00993F03"/>
    <w:rsid w:val="0099535C"/>
    <w:rsid w:val="009B38D6"/>
    <w:rsid w:val="009D4D65"/>
    <w:rsid w:val="009D6CB5"/>
    <w:rsid w:val="009F556D"/>
    <w:rsid w:val="00A05C6E"/>
    <w:rsid w:val="00A11598"/>
    <w:rsid w:val="00A25D99"/>
    <w:rsid w:val="00A456E9"/>
    <w:rsid w:val="00A507C7"/>
    <w:rsid w:val="00A66E88"/>
    <w:rsid w:val="00A70215"/>
    <w:rsid w:val="00A71290"/>
    <w:rsid w:val="00A7496A"/>
    <w:rsid w:val="00A83E43"/>
    <w:rsid w:val="00A90F54"/>
    <w:rsid w:val="00AA0226"/>
    <w:rsid w:val="00AB127B"/>
    <w:rsid w:val="00AC3BE6"/>
    <w:rsid w:val="00AD1C3E"/>
    <w:rsid w:val="00AD4118"/>
    <w:rsid w:val="00AF2650"/>
    <w:rsid w:val="00AF3D55"/>
    <w:rsid w:val="00B37B56"/>
    <w:rsid w:val="00B416FF"/>
    <w:rsid w:val="00B42668"/>
    <w:rsid w:val="00B519D4"/>
    <w:rsid w:val="00B52FE3"/>
    <w:rsid w:val="00B841DD"/>
    <w:rsid w:val="00B92F18"/>
    <w:rsid w:val="00B943A9"/>
    <w:rsid w:val="00B95724"/>
    <w:rsid w:val="00BA0573"/>
    <w:rsid w:val="00BA4FDF"/>
    <w:rsid w:val="00BB253F"/>
    <w:rsid w:val="00BB4432"/>
    <w:rsid w:val="00BC4CAF"/>
    <w:rsid w:val="00BC556A"/>
    <w:rsid w:val="00BD731B"/>
    <w:rsid w:val="00BE3552"/>
    <w:rsid w:val="00BE5EA0"/>
    <w:rsid w:val="00BF1E88"/>
    <w:rsid w:val="00BF491E"/>
    <w:rsid w:val="00C0267E"/>
    <w:rsid w:val="00C34D6F"/>
    <w:rsid w:val="00C4343A"/>
    <w:rsid w:val="00C55119"/>
    <w:rsid w:val="00C62C06"/>
    <w:rsid w:val="00C74E91"/>
    <w:rsid w:val="00C807AA"/>
    <w:rsid w:val="00C97170"/>
    <w:rsid w:val="00CE010F"/>
    <w:rsid w:val="00CE2E5B"/>
    <w:rsid w:val="00D05B02"/>
    <w:rsid w:val="00D23D1C"/>
    <w:rsid w:val="00D424F8"/>
    <w:rsid w:val="00D42F9B"/>
    <w:rsid w:val="00D45FC8"/>
    <w:rsid w:val="00D751E8"/>
    <w:rsid w:val="00D817AE"/>
    <w:rsid w:val="00D849FA"/>
    <w:rsid w:val="00D96A59"/>
    <w:rsid w:val="00DA1003"/>
    <w:rsid w:val="00DA365B"/>
    <w:rsid w:val="00DD0DE4"/>
    <w:rsid w:val="00E11D0B"/>
    <w:rsid w:val="00E22892"/>
    <w:rsid w:val="00E30FB6"/>
    <w:rsid w:val="00E42F60"/>
    <w:rsid w:val="00E45342"/>
    <w:rsid w:val="00E560DC"/>
    <w:rsid w:val="00E613AE"/>
    <w:rsid w:val="00E75995"/>
    <w:rsid w:val="00E76FD2"/>
    <w:rsid w:val="00E80F0B"/>
    <w:rsid w:val="00E87893"/>
    <w:rsid w:val="00EA2EA2"/>
    <w:rsid w:val="00EB0B73"/>
    <w:rsid w:val="00EB29A9"/>
    <w:rsid w:val="00EB6805"/>
    <w:rsid w:val="00EC437B"/>
    <w:rsid w:val="00ED3CC1"/>
    <w:rsid w:val="00EF377A"/>
    <w:rsid w:val="00EF4D74"/>
    <w:rsid w:val="00F02F9E"/>
    <w:rsid w:val="00F11751"/>
    <w:rsid w:val="00F165AB"/>
    <w:rsid w:val="00F2421E"/>
    <w:rsid w:val="00F32769"/>
    <w:rsid w:val="00F551D6"/>
    <w:rsid w:val="00F6034D"/>
    <w:rsid w:val="00F66AFB"/>
    <w:rsid w:val="00F72D05"/>
    <w:rsid w:val="00F80DF3"/>
    <w:rsid w:val="00F873F5"/>
    <w:rsid w:val="00FB0D14"/>
    <w:rsid w:val="00FB0F6C"/>
    <w:rsid w:val="00FB137F"/>
    <w:rsid w:val="00FC6758"/>
    <w:rsid w:val="00FE1B7B"/>
    <w:rsid w:val="00FF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5D80756"/>
  <w15:docId w15:val="{47D45292-2311-4438-90D1-B5246236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668"/>
    <w:rPr>
      <w:sz w:val="24"/>
      <w:szCs w:val="24"/>
    </w:rPr>
  </w:style>
  <w:style w:type="paragraph" w:styleId="Heading2">
    <w:name w:val="heading 2"/>
    <w:basedOn w:val="Normal"/>
    <w:next w:val="Normal"/>
    <w:qFormat/>
    <w:rsid w:val="00BA4FD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4FDF"/>
    <w:pPr>
      <w:jc w:val="center"/>
    </w:pPr>
    <w:rPr>
      <w:b/>
      <w:bCs/>
    </w:rPr>
  </w:style>
  <w:style w:type="paragraph" w:styleId="Footer">
    <w:name w:val="footer"/>
    <w:basedOn w:val="Normal"/>
    <w:rsid w:val="00FB137F"/>
    <w:pPr>
      <w:tabs>
        <w:tab w:val="center" w:pos="4320"/>
        <w:tab w:val="right" w:pos="8640"/>
      </w:tabs>
    </w:pPr>
  </w:style>
  <w:style w:type="character" w:styleId="PageNumber">
    <w:name w:val="page number"/>
    <w:basedOn w:val="DefaultParagraphFont"/>
    <w:rsid w:val="00FB137F"/>
  </w:style>
  <w:style w:type="paragraph" w:styleId="BalloonText">
    <w:name w:val="Balloon Text"/>
    <w:basedOn w:val="Normal"/>
    <w:semiHidden/>
    <w:rsid w:val="008C5B22"/>
    <w:rPr>
      <w:rFonts w:ascii="Tahoma" w:hAnsi="Tahoma" w:cs="Tahoma"/>
      <w:sz w:val="16"/>
      <w:szCs w:val="16"/>
    </w:rPr>
  </w:style>
  <w:style w:type="character" w:styleId="Hyperlink">
    <w:name w:val="Hyperlink"/>
    <w:basedOn w:val="DefaultParagraphFont"/>
    <w:rsid w:val="00834F07"/>
    <w:rPr>
      <w:color w:val="0000FF"/>
      <w:u w:val="single"/>
    </w:rPr>
  </w:style>
  <w:style w:type="character" w:styleId="CommentReference">
    <w:name w:val="annotation reference"/>
    <w:basedOn w:val="DefaultParagraphFont"/>
    <w:semiHidden/>
    <w:rsid w:val="00543B48"/>
    <w:rPr>
      <w:sz w:val="16"/>
      <w:szCs w:val="16"/>
    </w:rPr>
  </w:style>
  <w:style w:type="paragraph" w:styleId="CommentText">
    <w:name w:val="annotation text"/>
    <w:basedOn w:val="Normal"/>
    <w:semiHidden/>
    <w:rsid w:val="00543B48"/>
    <w:rPr>
      <w:sz w:val="20"/>
      <w:szCs w:val="20"/>
    </w:rPr>
  </w:style>
  <w:style w:type="paragraph" w:styleId="CommentSubject">
    <w:name w:val="annotation subject"/>
    <w:basedOn w:val="CommentText"/>
    <w:next w:val="CommentText"/>
    <w:semiHidden/>
    <w:rsid w:val="00543B48"/>
    <w:rPr>
      <w:b/>
      <w:bCs/>
    </w:rPr>
  </w:style>
  <w:style w:type="table" w:styleId="TableGrid">
    <w:name w:val="Table Grid"/>
    <w:basedOn w:val="TableNormal"/>
    <w:rsid w:val="002555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039F"/>
    <w:pPr>
      <w:ind w:left="720"/>
      <w:contextualSpacing/>
    </w:pPr>
  </w:style>
  <w:style w:type="character" w:styleId="PlaceholderText">
    <w:name w:val="Placeholder Text"/>
    <w:basedOn w:val="DefaultParagraphFont"/>
    <w:uiPriority w:val="99"/>
    <w:semiHidden/>
    <w:rsid w:val="00AC3B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78256">
      <w:bodyDiv w:val="1"/>
      <w:marLeft w:val="0"/>
      <w:marRight w:val="0"/>
      <w:marTop w:val="0"/>
      <w:marBottom w:val="0"/>
      <w:divBdr>
        <w:top w:val="none" w:sz="0" w:space="0" w:color="auto"/>
        <w:left w:val="none" w:sz="0" w:space="0" w:color="auto"/>
        <w:bottom w:val="none" w:sz="0" w:space="0" w:color="auto"/>
        <w:right w:val="none" w:sz="0" w:space="0" w:color="auto"/>
      </w:divBdr>
    </w:div>
    <w:div w:id="20221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eaa.com/website/kheaa/kees?main=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a.stethen@kctc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fferson.kctcs.edu/downloads/Pdf%20documents/ccstudentconduc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sfa.gov" TargetMode="External"/><Relationship Id="rId4" Type="http://schemas.openxmlformats.org/officeDocument/2006/relationships/settings" Target="settings.xml"/><Relationship Id="rId9" Type="http://schemas.openxmlformats.org/officeDocument/2006/relationships/hyperlink" Target="https://www.kheaa.com/website/kheaa/kees?main=2"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68A8F50FB249488BB416FE5827E845"/>
        <w:category>
          <w:name w:val="General"/>
          <w:gallery w:val="placeholder"/>
        </w:category>
        <w:types>
          <w:type w:val="bbPlcHdr"/>
        </w:types>
        <w:behaviors>
          <w:behavior w:val="content"/>
        </w:behaviors>
        <w:guid w:val="{F266E6BE-B471-4CA6-9EFA-B626E5F43D8D}"/>
      </w:docPartPr>
      <w:docPartBody>
        <w:p w:rsidR="00837FE5" w:rsidRDefault="00196240" w:rsidP="00196240">
          <w:pPr>
            <w:pStyle w:val="0968A8F50FB249488BB416FE5827E84520"/>
          </w:pPr>
          <w:r w:rsidRPr="00E42F60">
            <w:rPr>
              <w:rStyle w:val="PlaceholderText"/>
              <w:u w:val="single"/>
            </w:rPr>
            <w:t>Enter Name Here</w:t>
          </w:r>
          <w:r w:rsidRPr="00E42F60">
            <w:rPr>
              <w:u w:val="single"/>
            </w:rPr>
            <w:tab/>
          </w:r>
          <w:r w:rsidRPr="00E42F60">
            <w:rPr>
              <w:u w:val="single"/>
            </w:rPr>
            <w:tab/>
          </w:r>
          <w:r w:rsidRPr="00E42F60">
            <w:rPr>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40"/>
    <w:rsid w:val="0004066E"/>
    <w:rsid w:val="00115851"/>
    <w:rsid w:val="0017063B"/>
    <w:rsid w:val="0018651E"/>
    <w:rsid w:val="00196240"/>
    <w:rsid w:val="002827C3"/>
    <w:rsid w:val="00282BD6"/>
    <w:rsid w:val="004C0E01"/>
    <w:rsid w:val="005E5F2D"/>
    <w:rsid w:val="00637E56"/>
    <w:rsid w:val="00743ACA"/>
    <w:rsid w:val="00837FE5"/>
    <w:rsid w:val="008528BB"/>
    <w:rsid w:val="008B0953"/>
    <w:rsid w:val="00911808"/>
    <w:rsid w:val="009A3058"/>
    <w:rsid w:val="00A72F71"/>
    <w:rsid w:val="00AA6D45"/>
    <w:rsid w:val="00B95892"/>
    <w:rsid w:val="00C83E65"/>
    <w:rsid w:val="00D50594"/>
    <w:rsid w:val="00EA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240"/>
    <w:rPr>
      <w:color w:val="808080"/>
    </w:rPr>
  </w:style>
  <w:style w:type="paragraph" w:customStyle="1" w:styleId="0968A8F50FB249488BB416FE5827E845">
    <w:name w:val="0968A8F50FB249488BB416FE5827E845"/>
    <w:rsid w:val="00196240"/>
    <w:pPr>
      <w:spacing w:after="0" w:line="240" w:lineRule="auto"/>
    </w:pPr>
    <w:rPr>
      <w:rFonts w:ascii="Times New Roman" w:eastAsia="Times New Roman" w:hAnsi="Times New Roman" w:cs="Times New Roman"/>
      <w:sz w:val="24"/>
      <w:szCs w:val="24"/>
    </w:rPr>
  </w:style>
  <w:style w:type="paragraph" w:customStyle="1" w:styleId="E0BB6327C5AA49D5B8B795C3490D1AAF">
    <w:name w:val="E0BB6327C5AA49D5B8B795C3490D1AAF"/>
    <w:rsid w:val="00196240"/>
    <w:pPr>
      <w:spacing w:after="0" w:line="240" w:lineRule="auto"/>
    </w:pPr>
    <w:rPr>
      <w:rFonts w:ascii="Times New Roman" w:eastAsia="Times New Roman" w:hAnsi="Times New Roman" w:cs="Times New Roman"/>
      <w:sz w:val="24"/>
      <w:szCs w:val="24"/>
    </w:rPr>
  </w:style>
  <w:style w:type="paragraph" w:customStyle="1" w:styleId="4CACFD927BE74D53BEA2600A78241F5E">
    <w:name w:val="4CACFD927BE74D53BEA2600A78241F5E"/>
    <w:rsid w:val="00196240"/>
    <w:pPr>
      <w:spacing w:after="0" w:line="240" w:lineRule="auto"/>
    </w:pPr>
    <w:rPr>
      <w:rFonts w:ascii="Times New Roman" w:eastAsia="Times New Roman" w:hAnsi="Times New Roman" w:cs="Times New Roman"/>
      <w:sz w:val="24"/>
      <w:szCs w:val="24"/>
    </w:rPr>
  </w:style>
  <w:style w:type="paragraph" w:customStyle="1" w:styleId="712D99A02DB347BF85BBF58C23CC1001">
    <w:name w:val="712D99A02DB347BF85BBF58C23CC1001"/>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1">
    <w:name w:val="0968A8F50FB249488BB416FE5827E8451"/>
    <w:rsid w:val="00196240"/>
    <w:pPr>
      <w:spacing w:after="0" w:line="240" w:lineRule="auto"/>
    </w:pPr>
    <w:rPr>
      <w:rFonts w:ascii="Times New Roman" w:eastAsia="Times New Roman" w:hAnsi="Times New Roman" w:cs="Times New Roman"/>
      <w:sz w:val="24"/>
      <w:szCs w:val="24"/>
    </w:rPr>
  </w:style>
  <w:style w:type="paragraph" w:customStyle="1" w:styleId="E0BB6327C5AA49D5B8B795C3490D1AAF1">
    <w:name w:val="E0BB6327C5AA49D5B8B795C3490D1AAF1"/>
    <w:rsid w:val="00196240"/>
    <w:pPr>
      <w:spacing w:after="0" w:line="240" w:lineRule="auto"/>
    </w:pPr>
    <w:rPr>
      <w:rFonts w:ascii="Times New Roman" w:eastAsia="Times New Roman" w:hAnsi="Times New Roman" w:cs="Times New Roman"/>
      <w:sz w:val="24"/>
      <w:szCs w:val="24"/>
    </w:rPr>
  </w:style>
  <w:style w:type="paragraph" w:customStyle="1" w:styleId="4CACFD927BE74D53BEA2600A78241F5E1">
    <w:name w:val="4CACFD927BE74D53BEA2600A78241F5E1"/>
    <w:rsid w:val="00196240"/>
    <w:pPr>
      <w:spacing w:after="0" w:line="240" w:lineRule="auto"/>
    </w:pPr>
    <w:rPr>
      <w:rFonts w:ascii="Times New Roman" w:eastAsia="Times New Roman" w:hAnsi="Times New Roman" w:cs="Times New Roman"/>
      <w:sz w:val="24"/>
      <w:szCs w:val="24"/>
    </w:rPr>
  </w:style>
  <w:style w:type="paragraph" w:customStyle="1" w:styleId="712D99A02DB347BF85BBF58C23CC10011">
    <w:name w:val="712D99A02DB347BF85BBF58C23CC10011"/>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2">
    <w:name w:val="0968A8F50FB249488BB416FE5827E8452"/>
    <w:rsid w:val="00196240"/>
    <w:pPr>
      <w:spacing w:after="0" w:line="240" w:lineRule="auto"/>
    </w:pPr>
    <w:rPr>
      <w:rFonts w:ascii="Times New Roman" w:eastAsia="Times New Roman" w:hAnsi="Times New Roman" w:cs="Times New Roman"/>
      <w:sz w:val="24"/>
      <w:szCs w:val="24"/>
    </w:rPr>
  </w:style>
  <w:style w:type="paragraph" w:customStyle="1" w:styleId="E0BB6327C5AA49D5B8B795C3490D1AAF2">
    <w:name w:val="E0BB6327C5AA49D5B8B795C3490D1AAF2"/>
    <w:rsid w:val="00196240"/>
    <w:pPr>
      <w:spacing w:after="0" w:line="240" w:lineRule="auto"/>
    </w:pPr>
    <w:rPr>
      <w:rFonts w:ascii="Times New Roman" w:eastAsia="Times New Roman" w:hAnsi="Times New Roman" w:cs="Times New Roman"/>
      <w:sz w:val="24"/>
      <w:szCs w:val="24"/>
    </w:rPr>
  </w:style>
  <w:style w:type="paragraph" w:customStyle="1" w:styleId="4CACFD927BE74D53BEA2600A78241F5E2">
    <w:name w:val="4CACFD927BE74D53BEA2600A78241F5E2"/>
    <w:rsid w:val="00196240"/>
    <w:pPr>
      <w:spacing w:after="0" w:line="240" w:lineRule="auto"/>
    </w:pPr>
    <w:rPr>
      <w:rFonts w:ascii="Times New Roman" w:eastAsia="Times New Roman" w:hAnsi="Times New Roman" w:cs="Times New Roman"/>
      <w:sz w:val="24"/>
      <w:szCs w:val="24"/>
    </w:rPr>
  </w:style>
  <w:style w:type="paragraph" w:customStyle="1" w:styleId="712D99A02DB347BF85BBF58C23CC10012">
    <w:name w:val="712D99A02DB347BF85BBF58C23CC10012"/>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3">
    <w:name w:val="0968A8F50FB249488BB416FE5827E8453"/>
    <w:rsid w:val="00196240"/>
    <w:pPr>
      <w:spacing w:after="0" w:line="240" w:lineRule="auto"/>
    </w:pPr>
    <w:rPr>
      <w:rFonts w:ascii="Times New Roman" w:eastAsia="Times New Roman" w:hAnsi="Times New Roman" w:cs="Times New Roman"/>
      <w:sz w:val="24"/>
      <w:szCs w:val="24"/>
    </w:rPr>
  </w:style>
  <w:style w:type="paragraph" w:customStyle="1" w:styleId="E0BB6327C5AA49D5B8B795C3490D1AAF3">
    <w:name w:val="E0BB6327C5AA49D5B8B795C3490D1AAF3"/>
    <w:rsid w:val="00196240"/>
    <w:pPr>
      <w:spacing w:after="0" w:line="240" w:lineRule="auto"/>
    </w:pPr>
    <w:rPr>
      <w:rFonts w:ascii="Times New Roman" w:eastAsia="Times New Roman" w:hAnsi="Times New Roman" w:cs="Times New Roman"/>
      <w:sz w:val="24"/>
      <w:szCs w:val="24"/>
    </w:rPr>
  </w:style>
  <w:style w:type="paragraph" w:customStyle="1" w:styleId="4CACFD927BE74D53BEA2600A78241F5E3">
    <w:name w:val="4CACFD927BE74D53BEA2600A78241F5E3"/>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4">
    <w:name w:val="0968A8F50FB249488BB416FE5827E8454"/>
    <w:rsid w:val="00196240"/>
    <w:pPr>
      <w:spacing w:after="0" w:line="240" w:lineRule="auto"/>
    </w:pPr>
    <w:rPr>
      <w:rFonts w:ascii="Times New Roman" w:eastAsia="Times New Roman" w:hAnsi="Times New Roman" w:cs="Times New Roman"/>
      <w:sz w:val="24"/>
      <w:szCs w:val="24"/>
    </w:rPr>
  </w:style>
  <w:style w:type="paragraph" w:customStyle="1" w:styleId="E0BB6327C5AA49D5B8B795C3490D1AAF4">
    <w:name w:val="E0BB6327C5AA49D5B8B795C3490D1AAF4"/>
    <w:rsid w:val="00196240"/>
    <w:pPr>
      <w:spacing w:after="0" w:line="240" w:lineRule="auto"/>
    </w:pPr>
    <w:rPr>
      <w:rFonts w:ascii="Times New Roman" w:eastAsia="Times New Roman" w:hAnsi="Times New Roman" w:cs="Times New Roman"/>
      <w:sz w:val="24"/>
      <w:szCs w:val="24"/>
    </w:rPr>
  </w:style>
  <w:style w:type="paragraph" w:customStyle="1" w:styleId="4CACFD927BE74D53BEA2600A78241F5E4">
    <w:name w:val="4CACFD927BE74D53BEA2600A78241F5E4"/>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5">
    <w:name w:val="0968A8F50FB249488BB416FE5827E8455"/>
    <w:rsid w:val="00196240"/>
    <w:pPr>
      <w:spacing w:after="0" w:line="240" w:lineRule="auto"/>
    </w:pPr>
    <w:rPr>
      <w:rFonts w:ascii="Times New Roman" w:eastAsia="Times New Roman" w:hAnsi="Times New Roman" w:cs="Times New Roman"/>
      <w:sz w:val="24"/>
      <w:szCs w:val="24"/>
    </w:rPr>
  </w:style>
  <w:style w:type="paragraph" w:customStyle="1" w:styleId="E0BB6327C5AA49D5B8B795C3490D1AAF5">
    <w:name w:val="E0BB6327C5AA49D5B8B795C3490D1AAF5"/>
    <w:rsid w:val="00196240"/>
    <w:pPr>
      <w:spacing w:after="0" w:line="240" w:lineRule="auto"/>
    </w:pPr>
    <w:rPr>
      <w:rFonts w:ascii="Times New Roman" w:eastAsia="Times New Roman" w:hAnsi="Times New Roman" w:cs="Times New Roman"/>
      <w:sz w:val="24"/>
      <w:szCs w:val="24"/>
    </w:rPr>
  </w:style>
  <w:style w:type="paragraph" w:customStyle="1" w:styleId="4CACFD927BE74D53BEA2600A78241F5E5">
    <w:name w:val="4CACFD927BE74D53BEA2600A78241F5E5"/>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
    <w:name w:val="2D301872C47344ACB790DF47910A2B4B"/>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
    <w:name w:val="155EB09370E44A718371F4567E029C60"/>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
    <w:name w:val="D62012D0DA48417F84E41BFA535802AD"/>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6">
    <w:name w:val="0968A8F50FB249488BB416FE5827E8456"/>
    <w:rsid w:val="00196240"/>
    <w:pPr>
      <w:spacing w:after="0" w:line="240" w:lineRule="auto"/>
    </w:pPr>
    <w:rPr>
      <w:rFonts w:ascii="Times New Roman" w:eastAsia="Times New Roman" w:hAnsi="Times New Roman" w:cs="Times New Roman"/>
      <w:sz w:val="24"/>
      <w:szCs w:val="24"/>
    </w:rPr>
  </w:style>
  <w:style w:type="paragraph" w:customStyle="1" w:styleId="E0BB6327C5AA49D5B8B795C3490D1AAF6">
    <w:name w:val="E0BB6327C5AA49D5B8B795C3490D1AAF6"/>
    <w:rsid w:val="00196240"/>
    <w:pPr>
      <w:spacing w:after="0" w:line="240" w:lineRule="auto"/>
    </w:pPr>
    <w:rPr>
      <w:rFonts w:ascii="Times New Roman" w:eastAsia="Times New Roman" w:hAnsi="Times New Roman" w:cs="Times New Roman"/>
      <w:sz w:val="24"/>
      <w:szCs w:val="24"/>
    </w:rPr>
  </w:style>
  <w:style w:type="paragraph" w:customStyle="1" w:styleId="4CACFD927BE74D53BEA2600A78241F5E6">
    <w:name w:val="4CACFD927BE74D53BEA2600A78241F5E6"/>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1">
    <w:name w:val="2D301872C47344ACB790DF47910A2B4B1"/>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1">
    <w:name w:val="155EB09370E44A718371F4567E029C601"/>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1">
    <w:name w:val="D62012D0DA48417F84E41BFA535802AD1"/>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7">
    <w:name w:val="0968A8F50FB249488BB416FE5827E8457"/>
    <w:rsid w:val="00196240"/>
    <w:pPr>
      <w:spacing w:after="0" w:line="240" w:lineRule="auto"/>
    </w:pPr>
    <w:rPr>
      <w:rFonts w:ascii="Times New Roman" w:eastAsia="Times New Roman" w:hAnsi="Times New Roman" w:cs="Times New Roman"/>
      <w:sz w:val="24"/>
      <w:szCs w:val="24"/>
    </w:rPr>
  </w:style>
  <w:style w:type="paragraph" w:customStyle="1" w:styleId="E0BB6327C5AA49D5B8B795C3490D1AAF7">
    <w:name w:val="E0BB6327C5AA49D5B8B795C3490D1AAF7"/>
    <w:rsid w:val="00196240"/>
    <w:pPr>
      <w:spacing w:after="0" w:line="240" w:lineRule="auto"/>
    </w:pPr>
    <w:rPr>
      <w:rFonts w:ascii="Times New Roman" w:eastAsia="Times New Roman" w:hAnsi="Times New Roman" w:cs="Times New Roman"/>
      <w:sz w:val="24"/>
      <w:szCs w:val="24"/>
    </w:rPr>
  </w:style>
  <w:style w:type="paragraph" w:customStyle="1" w:styleId="4CACFD927BE74D53BEA2600A78241F5E7">
    <w:name w:val="4CACFD927BE74D53BEA2600A78241F5E7"/>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
    <w:name w:val="40244786080049B9BF36E2AF567003A4"/>
    <w:rsid w:val="00196240"/>
    <w:pPr>
      <w:spacing w:after="0" w:line="240" w:lineRule="auto"/>
    </w:pPr>
    <w:rPr>
      <w:rFonts w:ascii="Times New Roman" w:eastAsia="Times New Roman" w:hAnsi="Times New Roman" w:cs="Times New Roman"/>
      <w:sz w:val="24"/>
      <w:szCs w:val="24"/>
    </w:rPr>
  </w:style>
  <w:style w:type="paragraph" w:customStyle="1" w:styleId="51D4E45E35C244BF9B13D2102325C0A7">
    <w:name w:val="51D4E45E35C244BF9B13D2102325C0A7"/>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2">
    <w:name w:val="2D301872C47344ACB790DF47910A2B4B2"/>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2">
    <w:name w:val="155EB09370E44A718371F4567E029C602"/>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2">
    <w:name w:val="D62012D0DA48417F84E41BFA535802AD2"/>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8">
    <w:name w:val="0968A8F50FB249488BB416FE5827E8458"/>
    <w:rsid w:val="00196240"/>
    <w:pPr>
      <w:spacing w:after="0" w:line="240" w:lineRule="auto"/>
    </w:pPr>
    <w:rPr>
      <w:rFonts w:ascii="Times New Roman" w:eastAsia="Times New Roman" w:hAnsi="Times New Roman" w:cs="Times New Roman"/>
      <w:sz w:val="24"/>
      <w:szCs w:val="24"/>
    </w:rPr>
  </w:style>
  <w:style w:type="paragraph" w:customStyle="1" w:styleId="E0BB6327C5AA49D5B8B795C3490D1AAF8">
    <w:name w:val="E0BB6327C5AA49D5B8B795C3490D1AAF8"/>
    <w:rsid w:val="00196240"/>
    <w:pPr>
      <w:spacing w:after="0" w:line="240" w:lineRule="auto"/>
    </w:pPr>
    <w:rPr>
      <w:rFonts w:ascii="Times New Roman" w:eastAsia="Times New Roman" w:hAnsi="Times New Roman" w:cs="Times New Roman"/>
      <w:sz w:val="24"/>
      <w:szCs w:val="24"/>
    </w:rPr>
  </w:style>
  <w:style w:type="paragraph" w:customStyle="1" w:styleId="4CACFD927BE74D53BEA2600A78241F5E8">
    <w:name w:val="4CACFD927BE74D53BEA2600A78241F5E8"/>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1">
    <w:name w:val="40244786080049B9BF36E2AF567003A41"/>
    <w:rsid w:val="00196240"/>
    <w:pPr>
      <w:spacing w:after="0" w:line="240" w:lineRule="auto"/>
    </w:pPr>
    <w:rPr>
      <w:rFonts w:ascii="Times New Roman" w:eastAsia="Times New Roman" w:hAnsi="Times New Roman" w:cs="Times New Roman"/>
      <w:sz w:val="24"/>
      <w:szCs w:val="24"/>
    </w:rPr>
  </w:style>
  <w:style w:type="paragraph" w:customStyle="1" w:styleId="51D4E45E35C244BF9B13D2102325C0A71">
    <w:name w:val="51D4E45E35C244BF9B13D2102325C0A71"/>
    <w:rsid w:val="00196240"/>
    <w:pPr>
      <w:spacing w:after="0" w:line="240" w:lineRule="auto"/>
    </w:pPr>
    <w:rPr>
      <w:rFonts w:ascii="Times New Roman" w:eastAsia="Times New Roman" w:hAnsi="Times New Roman" w:cs="Times New Roman"/>
      <w:sz w:val="24"/>
      <w:szCs w:val="24"/>
    </w:rPr>
  </w:style>
  <w:style w:type="paragraph" w:customStyle="1" w:styleId="FBC7430F41DD4CDFAE3FCE11400AB0A6">
    <w:name w:val="FBC7430F41DD4CDFAE3FCE11400AB0A6"/>
    <w:rsid w:val="00196240"/>
    <w:pPr>
      <w:spacing w:after="0" w:line="240" w:lineRule="auto"/>
    </w:pPr>
    <w:rPr>
      <w:rFonts w:ascii="Times New Roman" w:eastAsia="Times New Roman" w:hAnsi="Times New Roman" w:cs="Times New Roman"/>
      <w:sz w:val="24"/>
      <w:szCs w:val="24"/>
    </w:rPr>
  </w:style>
  <w:style w:type="paragraph" w:customStyle="1" w:styleId="015634C007344D88B36500B34A4D1835">
    <w:name w:val="015634C007344D88B36500B34A4D1835"/>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3">
    <w:name w:val="2D301872C47344ACB790DF47910A2B4B3"/>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3">
    <w:name w:val="155EB09370E44A718371F4567E029C603"/>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3">
    <w:name w:val="D62012D0DA48417F84E41BFA535802AD3"/>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9">
    <w:name w:val="0968A8F50FB249488BB416FE5827E8459"/>
    <w:rsid w:val="00196240"/>
    <w:pPr>
      <w:spacing w:after="0" w:line="240" w:lineRule="auto"/>
    </w:pPr>
    <w:rPr>
      <w:rFonts w:ascii="Times New Roman" w:eastAsia="Times New Roman" w:hAnsi="Times New Roman" w:cs="Times New Roman"/>
      <w:sz w:val="24"/>
      <w:szCs w:val="24"/>
    </w:rPr>
  </w:style>
  <w:style w:type="paragraph" w:customStyle="1" w:styleId="E0BB6327C5AA49D5B8B795C3490D1AAF9">
    <w:name w:val="E0BB6327C5AA49D5B8B795C3490D1AAF9"/>
    <w:rsid w:val="00196240"/>
    <w:pPr>
      <w:spacing w:after="0" w:line="240" w:lineRule="auto"/>
    </w:pPr>
    <w:rPr>
      <w:rFonts w:ascii="Times New Roman" w:eastAsia="Times New Roman" w:hAnsi="Times New Roman" w:cs="Times New Roman"/>
      <w:sz w:val="24"/>
      <w:szCs w:val="24"/>
    </w:rPr>
  </w:style>
  <w:style w:type="paragraph" w:customStyle="1" w:styleId="4CACFD927BE74D53BEA2600A78241F5E9">
    <w:name w:val="4CACFD927BE74D53BEA2600A78241F5E9"/>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2">
    <w:name w:val="40244786080049B9BF36E2AF567003A42"/>
    <w:rsid w:val="00196240"/>
    <w:pPr>
      <w:spacing w:after="0" w:line="240" w:lineRule="auto"/>
    </w:pPr>
    <w:rPr>
      <w:rFonts w:ascii="Times New Roman" w:eastAsia="Times New Roman" w:hAnsi="Times New Roman" w:cs="Times New Roman"/>
      <w:sz w:val="24"/>
      <w:szCs w:val="24"/>
    </w:rPr>
  </w:style>
  <w:style w:type="paragraph" w:customStyle="1" w:styleId="51D4E45E35C244BF9B13D2102325C0A72">
    <w:name w:val="51D4E45E35C244BF9B13D2102325C0A72"/>
    <w:rsid w:val="00196240"/>
    <w:pPr>
      <w:spacing w:after="0" w:line="240" w:lineRule="auto"/>
    </w:pPr>
    <w:rPr>
      <w:rFonts w:ascii="Times New Roman" w:eastAsia="Times New Roman" w:hAnsi="Times New Roman" w:cs="Times New Roman"/>
      <w:sz w:val="24"/>
      <w:szCs w:val="24"/>
    </w:rPr>
  </w:style>
  <w:style w:type="paragraph" w:customStyle="1" w:styleId="FBC7430F41DD4CDFAE3FCE11400AB0A61">
    <w:name w:val="FBC7430F41DD4CDFAE3FCE11400AB0A61"/>
    <w:rsid w:val="00196240"/>
    <w:pPr>
      <w:spacing w:after="0" w:line="240" w:lineRule="auto"/>
    </w:pPr>
    <w:rPr>
      <w:rFonts w:ascii="Times New Roman" w:eastAsia="Times New Roman" w:hAnsi="Times New Roman" w:cs="Times New Roman"/>
      <w:sz w:val="24"/>
      <w:szCs w:val="24"/>
    </w:rPr>
  </w:style>
  <w:style w:type="paragraph" w:customStyle="1" w:styleId="015634C007344D88B36500B34A4D18351">
    <w:name w:val="015634C007344D88B36500B34A4D18351"/>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4">
    <w:name w:val="2D301872C47344ACB790DF47910A2B4B4"/>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4">
    <w:name w:val="155EB09370E44A718371F4567E029C604"/>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4">
    <w:name w:val="D62012D0DA48417F84E41BFA535802AD4"/>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10">
    <w:name w:val="0968A8F50FB249488BB416FE5827E84510"/>
    <w:rsid w:val="00196240"/>
    <w:pPr>
      <w:spacing w:after="0" w:line="240" w:lineRule="auto"/>
    </w:pPr>
    <w:rPr>
      <w:rFonts w:ascii="Times New Roman" w:eastAsia="Times New Roman" w:hAnsi="Times New Roman" w:cs="Times New Roman"/>
      <w:sz w:val="24"/>
      <w:szCs w:val="24"/>
    </w:rPr>
  </w:style>
  <w:style w:type="paragraph" w:customStyle="1" w:styleId="E0BB6327C5AA49D5B8B795C3490D1AAF10">
    <w:name w:val="E0BB6327C5AA49D5B8B795C3490D1AAF10"/>
    <w:rsid w:val="00196240"/>
    <w:pPr>
      <w:spacing w:after="0" w:line="240" w:lineRule="auto"/>
    </w:pPr>
    <w:rPr>
      <w:rFonts w:ascii="Times New Roman" w:eastAsia="Times New Roman" w:hAnsi="Times New Roman" w:cs="Times New Roman"/>
      <w:sz w:val="24"/>
      <w:szCs w:val="24"/>
    </w:rPr>
  </w:style>
  <w:style w:type="paragraph" w:customStyle="1" w:styleId="4CACFD927BE74D53BEA2600A78241F5E10">
    <w:name w:val="4CACFD927BE74D53BEA2600A78241F5E10"/>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3">
    <w:name w:val="40244786080049B9BF36E2AF567003A43"/>
    <w:rsid w:val="00196240"/>
    <w:pPr>
      <w:spacing w:after="0" w:line="240" w:lineRule="auto"/>
    </w:pPr>
    <w:rPr>
      <w:rFonts w:ascii="Times New Roman" w:eastAsia="Times New Roman" w:hAnsi="Times New Roman" w:cs="Times New Roman"/>
      <w:sz w:val="24"/>
      <w:szCs w:val="24"/>
    </w:rPr>
  </w:style>
  <w:style w:type="paragraph" w:customStyle="1" w:styleId="51D4E45E35C244BF9B13D2102325C0A73">
    <w:name w:val="51D4E45E35C244BF9B13D2102325C0A73"/>
    <w:rsid w:val="00196240"/>
    <w:pPr>
      <w:spacing w:after="0" w:line="240" w:lineRule="auto"/>
    </w:pPr>
    <w:rPr>
      <w:rFonts w:ascii="Times New Roman" w:eastAsia="Times New Roman" w:hAnsi="Times New Roman" w:cs="Times New Roman"/>
      <w:sz w:val="24"/>
      <w:szCs w:val="24"/>
    </w:rPr>
  </w:style>
  <w:style w:type="paragraph" w:customStyle="1" w:styleId="FBC7430F41DD4CDFAE3FCE11400AB0A62">
    <w:name w:val="FBC7430F41DD4CDFAE3FCE11400AB0A62"/>
    <w:rsid w:val="00196240"/>
    <w:pPr>
      <w:spacing w:after="0" w:line="240" w:lineRule="auto"/>
    </w:pPr>
    <w:rPr>
      <w:rFonts w:ascii="Times New Roman" w:eastAsia="Times New Roman" w:hAnsi="Times New Roman" w:cs="Times New Roman"/>
      <w:sz w:val="24"/>
      <w:szCs w:val="24"/>
    </w:rPr>
  </w:style>
  <w:style w:type="paragraph" w:customStyle="1" w:styleId="015634C007344D88B36500B34A4D18352">
    <w:name w:val="015634C007344D88B36500B34A4D18352"/>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5">
    <w:name w:val="2D301872C47344ACB790DF47910A2B4B5"/>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5">
    <w:name w:val="155EB09370E44A718371F4567E029C605"/>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5">
    <w:name w:val="D62012D0DA48417F84E41BFA535802AD5"/>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11">
    <w:name w:val="0968A8F50FB249488BB416FE5827E84511"/>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4">
    <w:name w:val="40244786080049B9BF36E2AF567003A44"/>
    <w:rsid w:val="00196240"/>
    <w:pPr>
      <w:spacing w:after="0" w:line="240" w:lineRule="auto"/>
    </w:pPr>
    <w:rPr>
      <w:rFonts w:ascii="Times New Roman" w:eastAsia="Times New Roman" w:hAnsi="Times New Roman" w:cs="Times New Roman"/>
      <w:sz w:val="24"/>
      <w:szCs w:val="24"/>
    </w:rPr>
  </w:style>
  <w:style w:type="paragraph" w:customStyle="1" w:styleId="51D4E45E35C244BF9B13D2102325C0A74">
    <w:name w:val="51D4E45E35C244BF9B13D2102325C0A74"/>
    <w:rsid w:val="00196240"/>
    <w:pPr>
      <w:spacing w:after="0" w:line="240" w:lineRule="auto"/>
    </w:pPr>
    <w:rPr>
      <w:rFonts w:ascii="Times New Roman" w:eastAsia="Times New Roman" w:hAnsi="Times New Roman" w:cs="Times New Roman"/>
      <w:sz w:val="24"/>
      <w:szCs w:val="24"/>
    </w:rPr>
  </w:style>
  <w:style w:type="paragraph" w:customStyle="1" w:styleId="FBC7430F41DD4CDFAE3FCE11400AB0A63">
    <w:name w:val="FBC7430F41DD4CDFAE3FCE11400AB0A63"/>
    <w:rsid w:val="00196240"/>
    <w:pPr>
      <w:spacing w:after="0" w:line="240" w:lineRule="auto"/>
    </w:pPr>
    <w:rPr>
      <w:rFonts w:ascii="Times New Roman" w:eastAsia="Times New Roman" w:hAnsi="Times New Roman" w:cs="Times New Roman"/>
      <w:sz w:val="24"/>
      <w:szCs w:val="24"/>
    </w:rPr>
  </w:style>
  <w:style w:type="paragraph" w:customStyle="1" w:styleId="015634C007344D88B36500B34A4D18353">
    <w:name w:val="015634C007344D88B36500B34A4D18353"/>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6">
    <w:name w:val="2D301872C47344ACB790DF47910A2B4B6"/>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6">
    <w:name w:val="155EB09370E44A718371F4567E029C606"/>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6">
    <w:name w:val="D62012D0DA48417F84E41BFA535802AD6"/>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12">
    <w:name w:val="0968A8F50FB249488BB416FE5827E84512"/>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5">
    <w:name w:val="40244786080049B9BF36E2AF567003A45"/>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7">
    <w:name w:val="2D301872C47344ACB790DF47910A2B4B7"/>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7">
    <w:name w:val="155EB09370E44A718371F4567E029C607"/>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7">
    <w:name w:val="D62012D0DA48417F84E41BFA535802AD7"/>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13">
    <w:name w:val="0968A8F50FB249488BB416FE5827E84513"/>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6">
    <w:name w:val="40244786080049B9BF36E2AF567003A46"/>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8">
    <w:name w:val="2D301872C47344ACB790DF47910A2B4B8"/>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8">
    <w:name w:val="155EB09370E44A718371F4567E029C608"/>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8">
    <w:name w:val="D62012D0DA48417F84E41BFA535802AD8"/>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14">
    <w:name w:val="0968A8F50FB249488BB416FE5827E84514"/>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7">
    <w:name w:val="40244786080049B9BF36E2AF567003A47"/>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9">
    <w:name w:val="2D301872C47344ACB790DF47910A2B4B9"/>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9">
    <w:name w:val="155EB09370E44A718371F4567E029C609"/>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9">
    <w:name w:val="D62012D0DA48417F84E41BFA535802AD9"/>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15">
    <w:name w:val="0968A8F50FB249488BB416FE5827E84515"/>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8">
    <w:name w:val="40244786080049B9BF36E2AF567003A48"/>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10">
    <w:name w:val="2D301872C47344ACB790DF47910A2B4B10"/>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10">
    <w:name w:val="155EB09370E44A718371F4567E029C6010"/>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10">
    <w:name w:val="D62012D0DA48417F84E41BFA535802AD10"/>
    <w:rsid w:val="00196240"/>
    <w:pPr>
      <w:spacing w:after="0" w:line="240" w:lineRule="auto"/>
    </w:pPr>
    <w:rPr>
      <w:rFonts w:ascii="Times New Roman" w:eastAsia="Times New Roman" w:hAnsi="Times New Roman" w:cs="Times New Roman"/>
      <w:sz w:val="24"/>
      <w:szCs w:val="24"/>
    </w:rPr>
  </w:style>
  <w:style w:type="paragraph" w:customStyle="1" w:styleId="1E7DBC61B78B488A9A5263495FF26E21">
    <w:name w:val="1E7DBC61B78B488A9A5263495FF26E21"/>
    <w:rsid w:val="00196240"/>
    <w:pPr>
      <w:spacing w:after="0" w:line="240" w:lineRule="auto"/>
    </w:pPr>
    <w:rPr>
      <w:rFonts w:ascii="Times New Roman" w:eastAsia="Times New Roman" w:hAnsi="Times New Roman" w:cs="Times New Roman"/>
      <w:sz w:val="24"/>
      <w:szCs w:val="24"/>
    </w:rPr>
  </w:style>
  <w:style w:type="paragraph" w:customStyle="1" w:styleId="DB359B2C1984478182483651EB159323">
    <w:name w:val="DB359B2C1984478182483651EB159323"/>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16">
    <w:name w:val="0968A8F50FB249488BB416FE5827E84516"/>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9">
    <w:name w:val="40244786080049B9BF36E2AF567003A49"/>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11">
    <w:name w:val="2D301872C47344ACB790DF47910A2B4B11"/>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11">
    <w:name w:val="155EB09370E44A718371F4567E029C6011"/>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11">
    <w:name w:val="D62012D0DA48417F84E41BFA535802AD11"/>
    <w:rsid w:val="00196240"/>
    <w:pPr>
      <w:spacing w:after="0" w:line="240" w:lineRule="auto"/>
    </w:pPr>
    <w:rPr>
      <w:rFonts w:ascii="Times New Roman" w:eastAsia="Times New Roman" w:hAnsi="Times New Roman" w:cs="Times New Roman"/>
      <w:sz w:val="24"/>
      <w:szCs w:val="24"/>
    </w:rPr>
  </w:style>
  <w:style w:type="paragraph" w:customStyle="1" w:styleId="1E7DBC61B78B488A9A5263495FF26E211">
    <w:name w:val="1E7DBC61B78B488A9A5263495FF26E211"/>
    <w:rsid w:val="00196240"/>
    <w:pPr>
      <w:spacing w:after="0" w:line="240" w:lineRule="auto"/>
    </w:pPr>
    <w:rPr>
      <w:rFonts w:ascii="Times New Roman" w:eastAsia="Times New Roman" w:hAnsi="Times New Roman" w:cs="Times New Roman"/>
      <w:sz w:val="24"/>
      <w:szCs w:val="24"/>
    </w:rPr>
  </w:style>
  <w:style w:type="paragraph" w:customStyle="1" w:styleId="DB359B2C1984478182483651EB1593231">
    <w:name w:val="DB359B2C1984478182483651EB1593231"/>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17">
    <w:name w:val="0968A8F50FB249488BB416FE5827E84517"/>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10">
    <w:name w:val="40244786080049B9BF36E2AF567003A410"/>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12">
    <w:name w:val="2D301872C47344ACB790DF47910A2B4B12"/>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12">
    <w:name w:val="155EB09370E44A718371F4567E029C6012"/>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12">
    <w:name w:val="D62012D0DA48417F84E41BFA535802AD12"/>
    <w:rsid w:val="00196240"/>
    <w:pPr>
      <w:spacing w:after="0" w:line="240" w:lineRule="auto"/>
    </w:pPr>
    <w:rPr>
      <w:rFonts w:ascii="Times New Roman" w:eastAsia="Times New Roman" w:hAnsi="Times New Roman" w:cs="Times New Roman"/>
      <w:sz w:val="24"/>
      <w:szCs w:val="24"/>
    </w:rPr>
  </w:style>
  <w:style w:type="paragraph" w:customStyle="1" w:styleId="1E7DBC61B78B488A9A5263495FF26E212">
    <w:name w:val="1E7DBC61B78B488A9A5263495FF26E212"/>
    <w:rsid w:val="00196240"/>
    <w:pPr>
      <w:spacing w:after="0" w:line="240" w:lineRule="auto"/>
    </w:pPr>
    <w:rPr>
      <w:rFonts w:ascii="Times New Roman" w:eastAsia="Times New Roman" w:hAnsi="Times New Roman" w:cs="Times New Roman"/>
      <w:sz w:val="24"/>
      <w:szCs w:val="24"/>
    </w:rPr>
  </w:style>
  <w:style w:type="paragraph" w:customStyle="1" w:styleId="DB359B2C1984478182483651EB1593232">
    <w:name w:val="DB359B2C1984478182483651EB1593232"/>
    <w:rsid w:val="00196240"/>
    <w:pPr>
      <w:spacing w:after="0" w:line="240" w:lineRule="auto"/>
    </w:pPr>
    <w:rPr>
      <w:rFonts w:ascii="Times New Roman" w:eastAsia="Times New Roman" w:hAnsi="Times New Roman" w:cs="Times New Roman"/>
      <w:sz w:val="24"/>
      <w:szCs w:val="24"/>
    </w:rPr>
  </w:style>
  <w:style w:type="paragraph" w:customStyle="1" w:styleId="4B1B812341BC4E66AB9C0AC7C44F1FE5">
    <w:name w:val="4B1B812341BC4E66AB9C0AC7C44F1FE5"/>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18">
    <w:name w:val="0968A8F50FB249488BB416FE5827E84518"/>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11">
    <w:name w:val="40244786080049B9BF36E2AF567003A411"/>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13">
    <w:name w:val="2D301872C47344ACB790DF47910A2B4B13"/>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13">
    <w:name w:val="155EB09370E44A718371F4567E029C6013"/>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13">
    <w:name w:val="D62012D0DA48417F84E41BFA535802AD13"/>
    <w:rsid w:val="00196240"/>
    <w:pPr>
      <w:spacing w:after="0" w:line="240" w:lineRule="auto"/>
    </w:pPr>
    <w:rPr>
      <w:rFonts w:ascii="Times New Roman" w:eastAsia="Times New Roman" w:hAnsi="Times New Roman" w:cs="Times New Roman"/>
      <w:sz w:val="24"/>
      <w:szCs w:val="24"/>
    </w:rPr>
  </w:style>
  <w:style w:type="paragraph" w:customStyle="1" w:styleId="1E7DBC61B78B488A9A5263495FF26E213">
    <w:name w:val="1E7DBC61B78B488A9A5263495FF26E213"/>
    <w:rsid w:val="00196240"/>
    <w:pPr>
      <w:spacing w:after="0" w:line="240" w:lineRule="auto"/>
    </w:pPr>
    <w:rPr>
      <w:rFonts w:ascii="Times New Roman" w:eastAsia="Times New Roman" w:hAnsi="Times New Roman" w:cs="Times New Roman"/>
      <w:sz w:val="24"/>
      <w:szCs w:val="24"/>
    </w:rPr>
  </w:style>
  <w:style w:type="paragraph" w:customStyle="1" w:styleId="DB359B2C1984478182483651EB1593233">
    <w:name w:val="DB359B2C1984478182483651EB1593233"/>
    <w:rsid w:val="00196240"/>
    <w:pPr>
      <w:spacing w:after="0" w:line="240" w:lineRule="auto"/>
    </w:pPr>
    <w:rPr>
      <w:rFonts w:ascii="Times New Roman" w:eastAsia="Times New Roman" w:hAnsi="Times New Roman" w:cs="Times New Roman"/>
      <w:sz w:val="24"/>
      <w:szCs w:val="24"/>
    </w:rPr>
  </w:style>
  <w:style w:type="paragraph" w:customStyle="1" w:styleId="4B1B812341BC4E66AB9C0AC7C44F1FE51">
    <w:name w:val="4B1B812341BC4E66AB9C0AC7C44F1FE51"/>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19">
    <w:name w:val="0968A8F50FB249488BB416FE5827E84519"/>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12">
    <w:name w:val="40244786080049B9BF36E2AF567003A412"/>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14">
    <w:name w:val="2D301872C47344ACB790DF47910A2B4B14"/>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14">
    <w:name w:val="155EB09370E44A718371F4567E029C6014"/>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14">
    <w:name w:val="D62012D0DA48417F84E41BFA535802AD14"/>
    <w:rsid w:val="00196240"/>
    <w:pPr>
      <w:spacing w:after="0" w:line="240" w:lineRule="auto"/>
    </w:pPr>
    <w:rPr>
      <w:rFonts w:ascii="Times New Roman" w:eastAsia="Times New Roman" w:hAnsi="Times New Roman" w:cs="Times New Roman"/>
      <w:sz w:val="24"/>
      <w:szCs w:val="24"/>
    </w:rPr>
  </w:style>
  <w:style w:type="paragraph" w:customStyle="1" w:styleId="1E7DBC61B78B488A9A5263495FF26E214">
    <w:name w:val="1E7DBC61B78B488A9A5263495FF26E214"/>
    <w:rsid w:val="00196240"/>
    <w:pPr>
      <w:spacing w:after="0" w:line="240" w:lineRule="auto"/>
    </w:pPr>
    <w:rPr>
      <w:rFonts w:ascii="Times New Roman" w:eastAsia="Times New Roman" w:hAnsi="Times New Roman" w:cs="Times New Roman"/>
      <w:sz w:val="24"/>
      <w:szCs w:val="24"/>
    </w:rPr>
  </w:style>
  <w:style w:type="paragraph" w:customStyle="1" w:styleId="DB359B2C1984478182483651EB1593234">
    <w:name w:val="DB359B2C1984478182483651EB1593234"/>
    <w:rsid w:val="00196240"/>
    <w:pPr>
      <w:spacing w:after="0" w:line="240" w:lineRule="auto"/>
    </w:pPr>
    <w:rPr>
      <w:rFonts w:ascii="Times New Roman" w:eastAsia="Times New Roman" w:hAnsi="Times New Roman" w:cs="Times New Roman"/>
      <w:sz w:val="24"/>
      <w:szCs w:val="24"/>
    </w:rPr>
  </w:style>
  <w:style w:type="paragraph" w:customStyle="1" w:styleId="4B1B812341BC4E66AB9C0AC7C44F1FE52">
    <w:name w:val="4B1B812341BC4E66AB9C0AC7C44F1FE52"/>
    <w:rsid w:val="00196240"/>
    <w:pPr>
      <w:spacing w:after="0" w:line="240" w:lineRule="auto"/>
    </w:pPr>
    <w:rPr>
      <w:rFonts w:ascii="Times New Roman" w:eastAsia="Times New Roman" w:hAnsi="Times New Roman" w:cs="Times New Roman"/>
      <w:sz w:val="24"/>
      <w:szCs w:val="24"/>
    </w:rPr>
  </w:style>
  <w:style w:type="paragraph" w:customStyle="1" w:styleId="0968A8F50FB249488BB416FE5827E84520">
    <w:name w:val="0968A8F50FB249488BB416FE5827E84520"/>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13">
    <w:name w:val="40244786080049B9BF36E2AF567003A413"/>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15">
    <w:name w:val="2D301872C47344ACB790DF47910A2B4B15"/>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15">
    <w:name w:val="155EB09370E44A718371F4567E029C6015"/>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15">
    <w:name w:val="D62012D0DA48417F84E41BFA535802AD15"/>
    <w:rsid w:val="00196240"/>
    <w:pPr>
      <w:spacing w:after="0" w:line="240" w:lineRule="auto"/>
    </w:pPr>
    <w:rPr>
      <w:rFonts w:ascii="Times New Roman" w:eastAsia="Times New Roman" w:hAnsi="Times New Roman" w:cs="Times New Roman"/>
      <w:sz w:val="24"/>
      <w:szCs w:val="24"/>
    </w:rPr>
  </w:style>
  <w:style w:type="paragraph" w:customStyle="1" w:styleId="1E7DBC61B78B488A9A5263495FF26E215">
    <w:name w:val="1E7DBC61B78B488A9A5263495FF26E215"/>
    <w:rsid w:val="00196240"/>
    <w:pPr>
      <w:spacing w:after="0" w:line="240" w:lineRule="auto"/>
    </w:pPr>
    <w:rPr>
      <w:rFonts w:ascii="Times New Roman" w:eastAsia="Times New Roman" w:hAnsi="Times New Roman" w:cs="Times New Roman"/>
      <w:sz w:val="24"/>
      <w:szCs w:val="24"/>
    </w:rPr>
  </w:style>
  <w:style w:type="paragraph" w:customStyle="1" w:styleId="DB359B2C1984478182483651EB1593235">
    <w:name w:val="DB359B2C1984478182483651EB1593235"/>
    <w:rsid w:val="00196240"/>
    <w:pPr>
      <w:spacing w:after="0" w:line="240" w:lineRule="auto"/>
    </w:pPr>
    <w:rPr>
      <w:rFonts w:ascii="Times New Roman" w:eastAsia="Times New Roman" w:hAnsi="Times New Roman" w:cs="Times New Roman"/>
      <w:sz w:val="24"/>
      <w:szCs w:val="24"/>
    </w:rPr>
  </w:style>
  <w:style w:type="paragraph" w:customStyle="1" w:styleId="4B1B812341BC4E66AB9C0AC7C44F1FE53">
    <w:name w:val="4B1B812341BC4E66AB9C0AC7C44F1FE53"/>
    <w:rsid w:val="00196240"/>
    <w:pPr>
      <w:spacing w:after="0" w:line="240" w:lineRule="auto"/>
    </w:pPr>
    <w:rPr>
      <w:rFonts w:ascii="Times New Roman" w:eastAsia="Times New Roman" w:hAnsi="Times New Roman" w:cs="Times New Roman"/>
      <w:sz w:val="24"/>
      <w:szCs w:val="24"/>
    </w:rPr>
  </w:style>
  <w:style w:type="paragraph" w:customStyle="1" w:styleId="50FDD5972B6740839FEFDC25EDC6E84D">
    <w:name w:val="50FDD5972B6740839FEFDC25EDC6E84D"/>
    <w:rsid w:val="00196240"/>
    <w:pPr>
      <w:spacing w:after="0" w:line="240" w:lineRule="auto"/>
    </w:pPr>
    <w:rPr>
      <w:rFonts w:ascii="Times New Roman" w:eastAsia="Times New Roman" w:hAnsi="Times New Roman" w:cs="Times New Roman"/>
      <w:sz w:val="24"/>
      <w:szCs w:val="24"/>
    </w:rPr>
  </w:style>
  <w:style w:type="paragraph" w:customStyle="1" w:styleId="28723AECD1744AD48EC846713A2B9367">
    <w:name w:val="28723AECD1744AD48EC846713A2B9367"/>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14">
    <w:name w:val="40244786080049B9BF36E2AF567003A414"/>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16">
    <w:name w:val="2D301872C47344ACB790DF47910A2B4B16"/>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16">
    <w:name w:val="155EB09370E44A718371F4567E029C6016"/>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16">
    <w:name w:val="D62012D0DA48417F84E41BFA535802AD16"/>
    <w:rsid w:val="00196240"/>
    <w:pPr>
      <w:spacing w:after="0" w:line="240" w:lineRule="auto"/>
    </w:pPr>
    <w:rPr>
      <w:rFonts w:ascii="Times New Roman" w:eastAsia="Times New Roman" w:hAnsi="Times New Roman" w:cs="Times New Roman"/>
      <w:sz w:val="24"/>
      <w:szCs w:val="24"/>
    </w:rPr>
  </w:style>
  <w:style w:type="paragraph" w:customStyle="1" w:styleId="1E7DBC61B78B488A9A5263495FF26E216">
    <w:name w:val="1E7DBC61B78B488A9A5263495FF26E216"/>
    <w:rsid w:val="00196240"/>
    <w:pPr>
      <w:spacing w:after="0" w:line="240" w:lineRule="auto"/>
    </w:pPr>
    <w:rPr>
      <w:rFonts w:ascii="Times New Roman" w:eastAsia="Times New Roman" w:hAnsi="Times New Roman" w:cs="Times New Roman"/>
      <w:sz w:val="24"/>
      <w:szCs w:val="24"/>
    </w:rPr>
  </w:style>
  <w:style w:type="paragraph" w:customStyle="1" w:styleId="DB359B2C1984478182483651EB1593236">
    <w:name w:val="DB359B2C1984478182483651EB1593236"/>
    <w:rsid w:val="00196240"/>
    <w:pPr>
      <w:spacing w:after="0" w:line="240" w:lineRule="auto"/>
    </w:pPr>
    <w:rPr>
      <w:rFonts w:ascii="Times New Roman" w:eastAsia="Times New Roman" w:hAnsi="Times New Roman" w:cs="Times New Roman"/>
      <w:sz w:val="24"/>
      <w:szCs w:val="24"/>
    </w:rPr>
  </w:style>
  <w:style w:type="paragraph" w:customStyle="1" w:styleId="4B1B812341BC4E66AB9C0AC7C44F1FE54">
    <w:name w:val="4B1B812341BC4E66AB9C0AC7C44F1FE54"/>
    <w:rsid w:val="00196240"/>
    <w:pPr>
      <w:spacing w:after="0" w:line="240" w:lineRule="auto"/>
    </w:pPr>
    <w:rPr>
      <w:rFonts w:ascii="Times New Roman" w:eastAsia="Times New Roman" w:hAnsi="Times New Roman" w:cs="Times New Roman"/>
      <w:sz w:val="24"/>
      <w:szCs w:val="24"/>
    </w:rPr>
  </w:style>
  <w:style w:type="paragraph" w:customStyle="1" w:styleId="50FDD5972B6740839FEFDC25EDC6E84D1">
    <w:name w:val="50FDD5972B6740839FEFDC25EDC6E84D1"/>
    <w:rsid w:val="00196240"/>
    <w:pPr>
      <w:spacing w:after="0" w:line="240" w:lineRule="auto"/>
    </w:pPr>
    <w:rPr>
      <w:rFonts w:ascii="Times New Roman" w:eastAsia="Times New Roman" w:hAnsi="Times New Roman" w:cs="Times New Roman"/>
      <w:sz w:val="24"/>
      <w:szCs w:val="24"/>
    </w:rPr>
  </w:style>
  <w:style w:type="paragraph" w:customStyle="1" w:styleId="28723AECD1744AD48EC846713A2B93671">
    <w:name w:val="28723AECD1744AD48EC846713A2B93671"/>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15">
    <w:name w:val="40244786080049B9BF36E2AF567003A415"/>
    <w:rsid w:val="00196240"/>
    <w:pPr>
      <w:spacing w:after="0" w:line="240" w:lineRule="auto"/>
    </w:pPr>
    <w:rPr>
      <w:rFonts w:ascii="Times New Roman" w:eastAsia="Times New Roman" w:hAnsi="Times New Roman" w:cs="Times New Roman"/>
      <w:sz w:val="24"/>
      <w:szCs w:val="24"/>
    </w:rPr>
  </w:style>
  <w:style w:type="paragraph" w:customStyle="1" w:styleId="40CFCB4822E042339313AAC217CC41F6">
    <w:name w:val="40CFCB4822E042339313AAC217CC41F6"/>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17">
    <w:name w:val="2D301872C47344ACB790DF47910A2B4B17"/>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17">
    <w:name w:val="155EB09370E44A718371F4567E029C6017"/>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17">
    <w:name w:val="D62012D0DA48417F84E41BFA535802AD17"/>
    <w:rsid w:val="00196240"/>
    <w:pPr>
      <w:spacing w:after="0" w:line="240" w:lineRule="auto"/>
    </w:pPr>
    <w:rPr>
      <w:rFonts w:ascii="Times New Roman" w:eastAsia="Times New Roman" w:hAnsi="Times New Roman" w:cs="Times New Roman"/>
      <w:sz w:val="24"/>
      <w:szCs w:val="24"/>
    </w:rPr>
  </w:style>
  <w:style w:type="paragraph" w:customStyle="1" w:styleId="1E7DBC61B78B488A9A5263495FF26E217">
    <w:name w:val="1E7DBC61B78B488A9A5263495FF26E217"/>
    <w:rsid w:val="00196240"/>
    <w:pPr>
      <w:spacing w:after="0" w:line="240" w:lineRule="auto"/>
    </w:pPr>
    <w:rPr>
      <w:rFonts w:ascii="Times New Roman" w:eastAsia="Times New Roman" w:hAnsi="Times New Roman" w:cs="Times New Roman"/>
      <w:sz w:val="24"/>
      <w:szCs w:val="24"/>
    </w:rPr>
  </w:style>
  <w:style w:type="paragraph" w:customStyle="1" w:styleId="DB359B2C1984478182483651EB1593237">
    <w:name w:val="DB359B2C1984478182483651EB1593237"/>
    <w:rsid w:val="00196240"/>
    <w:pPr>
      <w:spacing w:after="0" w:line="240" w:lineRule="auto"/>
    </w:pPr>
    <w:rPr>
      <w:rFonts w:ascii="Times New Roman" w:eastAsia="Times New Roman" w:hAnsi="Times New Roman" w:cs="Times New Roman"/>
      <w:sz w:val="24"/>
      <w:szCs w:val="24"/>
    </w:rPr>
  </w:style>
  <w:style w:type="paragraph" w:customStyle="1" w:styleId="4B1B812341BC4E66AB9C0AC7C44F1FE55">
    <w:name w:val="4B1B812341BC4E66AB9C0AC7C44F1FE55"/>
    <w:rsid w:val="00196240"/>
    <w:pPr>
      <w:spacing w:after="0" w:line="240" w:lineRule="auto"/>
    </w:pPr>
    <w:rPr>
      <w:rFonts w:ascii="Times New Roman" w:eastAsia="Times New Roman" w:hAnsi="Times New Roman" w:cs="Times New Roman"/>
      <w:sz w:val="24"/>
      <w:szCs w:val="24"/>
    </w:rPr>
  </w:style>
  <w:style w:type="paragraph" w:customStyle="1" w:styleId="50FDD5972B6740839FEFDC25EDC6E84D2">
    <w:name w:val="50FDD5972B6740839FEFDC25EDC6E84D2"/>
    <w:rsid w:val="00196240"/>
    <w:pPr>
      <w:spacing w:after="0" w:line="240" w:lineRule="auto"/>
    </w:pPr>
    <w:rPr>
      <w:rFonts w:ascii="Times New Roman" w:eastAsia="Times New Roman" w:hAnsi="Times New Roman" w:cs="Times New Roman"/>
      <w:sz w:val="24"/>
      <w:szCs w:val="24"/>
    </w:rPr>
  </w:style>
  <w:style w:type="paragraph" w:customStyle="1" w:styleId="28723AECD1744AD48EC846713A2B93672">
    <w:name w:val="28723AECD1744AD48EC846713A2B93672"/>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16">
    <w:name w:val="40244786080049B9BF36E2AF567003A416"/>
    <w:rsid w:val="00196240"/>
    <w:pPr>
      <w:spacing w:after="0" w:line="240" w:lineRule="auto"/>
    </w:pPr>
    <w:rPr>
      <w:rFonts w:ascii="Times New Roman" w:eastAsia="Times New Roman" w:hAnsi="Times New Roman" w:cs="Times New Roman"/>
      <w:sz w:val="24"/>
      <w:szCs w:val="24"/>
    </w:rPr>
  </w:style>
  <w:style w:type="paragraph" w:customStyle="1" w:styleId="40CFCB4822E042339313AAC217CC41F61">
    <w:name w:val="40CFCB4822E042339313AAC217CC41F61"/>
    <w:rsid w:val="00196240"/>
    <w:pPr>
      <w:spacing w:after="0" w:line="240" w:lineRule="auto"/>
    </w:pPr>
    <w:rPr>
      <w:rFonts w:ascii="Times New Roman" w:eastAsia="Times New Roman" w:hAnsi="Times New Roman" w:cs="Times New Roman"/>
      <w:sz w:val="24"/>
      <w:szCs w:val="24"/>
    </w:rPr>
  </w:style>
  <w:style w:type="paragraph" w:customStyle="1" w:styleId="B4AE607ED69448CABD7EF2AE3F4B45FA">
    <w:name w:val="B4AE607ED69448CABD7EF2AE3F4B45FA"/>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18">
    <w:name w:val="2D301872C47344ACB790DF47910A2B4B18"/>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18">
    <w:name w:val="155EB09370E44A718371F4567E029C6018"/>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18">
    <w:name w:val="D62012D0DA48417F84E41BFA535802AD18"/>
    <w:rsid w:val="00196240"/>
    <w:pPr>
      <w:spacing w:after="0" w:line="240" w:lineRule="auto"/>
    </w:pPr>
    <w:rPr>
      <w:rFonts w:ascii="Times New Roman" w:eastAsia="Times New Roman" w:hAnsi="Times New Roman" w:cs="Times New Roman"/>
      <w:sz w:val="24"/>
      <w:szCs w:val="24"/>
    </w:rPr>
  </w:style>
  <w:style w:type="paragraph" w:customStyle="1" w:styleId="1E7DBC61B78B488A9A5263495FF26E218">
    <w:name w:val="1E7DBC61B78B488A9A5263495FF26E218"/>
    <w:rsid w:val="00196240"/>
    <w:pPr>
      <w:spacing w:after="0" w:line="240" w:lineRule="auto"/>
    </w:pPr>
    <w:rPr>
      <w:rFonts w:ascii="Times New Roman" w:eastAsia="Times New Roman" w:hAnsi="Times New Roman" w:cs="Times New Roman"/>
      <w:sz w:val="24"/>
      <w:szCs w:val="24"/>
    </w:rPr>
  </w:style>
  <w:style w:type="paragraph" w:customStyle="1" w:styleId="DB359B2C1984478182483651EB1593238">
    <w:name w:val="DB359B2C1984478182483651EB1593238"/>
    <w:rsid w:val="00196240"/>
    <w:pPr>
      <w:spacing w:after="0" w:line="240" w:lineRule="auto"/>
    </w:pPr>
    <w:rPr>
      <w:rFonts w:ascii="Times New Roman" w:eastAsia="Times New Roman" w:hAnsi="Times New Roman" w:cs="Times New Roman"/>
      <w:sz w:val="24"/>
      <w:szCs w:val="24"/>
    </w:rPr>
  </w:style>
  <w:style w:type="paragraph" w:customStyle="1" w:styleId="4B1B812341BC4E66AB9C0AC7C44F1FE56">
    <w:name w:val="4B1B812341BC4E66AB9C0AC7C44F1FE56"/>
    <w:rsid w:val="00196240"/>
    <w:pPr>
      <w:spacing w:after="0" w:line="240" w:lineRule="auto"/>
    </w:pPr>
    <w:rPr>
      <w:rFonts w:ascii="Times New Roman" w:eastAsia="Times New Roman" w:hAnsi="Times New Roman" w:cs="Times New Roman"/>
      <w:sz w:val="24"/>
      <w:szCs w:val="24"/>
    </w:rPr>
  </w:style>
  <w:style w:type="paragraph" w:customStyle="1" w:styleId="50FDD5972B6740839FEFDC25EDC6E84D3">
    <w:name w:val="50FDD5972B6740839FEFDC25EDC6E84D3"/>
    <w:rsid w:val="00196240"/>
    <w:pPr>
      <w:spacing w:after="0" w:line="240" w:lineRule="auto"/>
    </w:pPr>
    <w:rPr>
      <w:rFonts w:ascii="Times New Roman" w:eastAsia="Times New Roman" w:hAnsi="Times New Roman" w:cs="Times New Roman"/>
      <w:sz w:val="24"/>
      <w:szCs w:val="24"/>
    </w:rPr>
  </w:style>
  <w:style w:type="paragraph" w:customStyle="1" w:styleId="28723AECD1744AD48EC846713A2B93673">
    <w:name w:val="28723AECD1744AD48EC846713A2B93673"/>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17">
    <w:name w:val="40244786080049B9BF36E2AF567003A417"/>
    <w:rsid w:val="00196240"/>
    <w:pPr>
      <w:spacing w:after="0" w:line="240" w:lineRule="auto"/>
    </w:pPr>
    <w:rPr>
      <w:rFonts w:ascii="Times New Roman" w:eastAsia="Times New Roman" w:hAnsi="Times New Roman" w:cs="Times New Roman"/>
      <w:sz w:val="24"/>
      <w:szCs w:val="24"/>
    </w:rPr>
  </w:style>
  <w:style w:type="paragraph" w:customStyle="1" w:styleId="40CFCB4822E042339313AAC217CC41F62">
    <w:name w:val="40CFCB4822E042339313AAC217CC41F62"/>
    <w:rsid w:val="00196240"/>
    <w:pPr>
      <w:spacing w:after="0" w:line="240" w:lineRule="auto"/>
    </w:pPr>
    <w:rPr>
      <w:rFonts w:ascii="Times New Roman" w:eastAsia="Times New Roman" w:hAnsi="Times New Roman" w:cs="Times New Roman"/>
      <w:sz w:val="24"/>
      <w:szCs w:val="24"/>
    </w:rPr>
  </w:style>
  <w:style w:type="paragraph" w:customStyle="1" w:styleId="B4AE607ED69448CABD7EF2AE3F4B45FA1">
    <w:name w:val="B4AE607ED69448CABD7EF2AE3F4B45FA1"/>
    <w:rsid w:val="00196240"/>
    <w:pPr>
      <w:spacing w:after="0" w:line="240" w:lineRule="auto"/>
    </w:pPr>
    <w:rPr>
      <w:rFonts w:ascii="Times New Roman" w:eastAsia="Times New Roman" w:hAnsi="Times New Roman" w:cs="Times New Roman"/>
      <w:sz w:val="24"/>
      <w:szCs w:val="24"/>
    </w:rPr>
  </w:style>
  <w:style w:type="paragraph" w:customStyle="1" w:styleId="EF9152F218044C1597A139212987BC2B">
    <w:name w:val="EF9152F218044C1597A139212987BC2B"/>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19">
    <w:name w:val="2D301872C47344ACB790DF47910A2B4B19"/>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19">
    <w:name w:val="155EB09370E44A718371F4567E029C6019"/>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19">
    <w:name w:val="D62012D0DA48417F84E41BFA535802AD19"/>
    <w:rsid w:val="00196240"/>
    <w:pPr>
      <w:spacing w:after="0" w:line="240" w:lineRule="auto"/>
    </w:pPr>
    <w:rPr>
      <w:rFonts w:ascii="Times New Roman" w:eastAsia="Times New Roman" w:hAnsi="Times New Roman" w:cs="Times New Roman"/>
      <w:sz w:val="24"/>
      <w:szCs w:val="24"/>
    </w:rPr>
  </w:style>
  <w:style w:type="paragraph" w:customStyle="1" w:styleId="1E7DBC61B78B488A9A5263495FF26E219">
    <w:name w:val="1E7DBC61B78B488A9A5263495FF26E219"/>
    <w:rsid w:val="00196240"/>
    <w:pPr>
      <w:spacing w:after="0" w:line="240" w:lineRule="auto"/>
    </w:pPr>
    <w:rPr>
      <w:rFonts w:ascii="Times New Roman" w:eastAsia="Times New Roman" w:hAnsi="Times New Roman" w:cs="Times New Roman"/>
      <w:sz w:val="24"/>
      <w:szCs w:val="24"/>
    </w:rPr>
  </w:style>
  <w:style w:type="paragraph" w:customStyle="1" w:styleId="DB359B2C1984478182483651EB1593239">
    <w:name w:val="DB359B2C1984478182483651EB1593239"/>
    <w:rsid w:val="00196240"/>
    <w:pPr>
      <w:spacing w:after="0" w:line="240" w:lineRule="auto"/>
    </w:pPr>
    <w:rPr>
      <w:rFonts w:ascii="Times New Roman" w:eastAsia="Times New Roman" w:hAnsi="Times New Roman" w:cs="Times New Roman"/>
      <w:sz w:val="24"/>
      <w:szCs w:val="24"/>
    </w:rPr>
  </w:style>
  <w:style w:type="paragraph" w:customStyle="1" w:styleId="4B1B812341BC4E66AB9C0AC7C44F1FE57">
    <w:name w:val="4B1B812341BC4E66AB9C0AC7C44F1FE57"/>
    <w:rsid w:val="00196240"/>
    <w:pPr>
      <w:spacing w:after="0" w:line="240" w:lineRule="auto"/>
    </w:pPr>
    <w:rPr>
      <w:rFonts w:ascii="Times New Roman" w:eastAsia="Times New Roman" w:hAnsi="Times New Roman" w:cs="Times New Roman"/>
      <w:sz w:val="24"/>
      <w:szCs w:val="24"/>
    </w:rPr>
  </w:style>
  <w:style w:type="paragraph" w:customStyle="1" w:styleId="50FDD5972B6740839FEFDC25EDC6E84D4">
    <w:name w:val="50FDD5972B6740839FEFDC25EDC6E84D4"/>
    <w:rsid w:val="00196240"/>
    <w:pPr>
      <w:spacing w:after="0" w:line="240" w:lineRule="auto"/>
    </w:pPr>
    <w:rPr>
      <w:rFonts w:ascii="Times New Roman" w:eastAsia="Times New Roman" w:hAnsi="Times New Roman" w:cs="Times New Roman"/>
      <w:sz w:val="24"/>
      <w:szCs w:val="24"/>
    </w:rPr>
  </w:style>
  <w:style w:type="paragraph" w:customStyle="1" w:styleId="28723AECD1744AD48EC846713A2B93674">
    <w:name w:val="28723AECD1744AD48EC846713A2B93674"/>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18">
    <w:name w:val="40244786080049B9BF36E2AF567003A418"/>
    <w:rsid w:val="00196240"/>
    <w:pPr>
      <w:spacing w:after="0" w:line="240" w:lineRule="auto"/>
    </w:pPr>
    <w:rPr>
      <w:rFonts w:ascii="Times New Roman" w:eastAsia="Times New Roman" w:hAnsi="Times New Roman" w:cs="Times New Roman"/>
      <w:sz w:val="24"/>
      <w:szCs w:val="24"/>
    </w:rPr>
  </w:style>
  <w:style w:type="paragraph" w:customStyle="1" w:styleId="40CFCB4822E042339313AAC217CC41F63">
    <w:name w:val="40CFCB4822E042339313AAC217CC41F63"/>
    <w:rsid w:val="00196240"/>
    <w:pPr>
      <w:spacing w:after="0" w:line="240" w:lineRule="auto"/>
    </w:pPr>
    <w:rPr>
      <w:rFonts w:ascii="Times New Roman" w:eastAsia="Times New Roman" w:hAnsi="Times New Roman" w:cs="Times New Roman"/>
      <w:sz w:val="24"/>
      <w:szCs w:val="24"/>
    </w:rPr>
  </w:style>
  <w:style w:type="paragraph" w:customStyle="1" w:styleId="B4AE607ED69448CABD7EF2AE3F4B45FA2">
    <w:name w:val="B4AE607ED69448CABD7EF2AE3F4B45FA2"/>
    <w:rsid w:val="00196240"/>
    <w:pPr>
      <w:spacing w:after="0" w:line="240" w:lineRule="auto"/>
    </w:pPr>
    <w:rPr>
      <w:rFonts w:ascii="Times New Roman" w:eastAsia="Times New Roman" w:hAnsi="Times New Roman" w:cs="Times New Roman"/>
      <w:sz w:val="24"/>
      <w:szCs w:val="24"/>
    </w:rPr>
  </w:style>
  <w:style w:type="paragraph" w:customStyle="1" w:styleId="EF9152F218044C1597A139212987BC2B1">
    <w:name w:val="EF9152F218044C1597A139212987BC2B1"/>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20">
    <w:name w:val="2D301872C47344ACB790DF47910A2B4B20"/>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20">
    <w:name w:val="155EB09370E44A718371F4567E029C6020"/>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20">
    <w:name w:val="D62012D0DA48417F84E41BFA535802AD20"/>
    <w:rsid w:val="00196240"/>
    <w:pPr>
      <w:spacing w:after="0" w:line="240" w:lineRule="auto"/>
    </w:pPr>
    <w:rPr>
      <w:rFonts w:ascii="Times New Roman" w:eastAsia="Times New Roman" w:hAnsi="Times New Roman" w:cs="Times New Roman"/>
      <w:sz w:val="24"/>
      <w:szCs w:val="24"/>
    </w:rPr>
  </w:style>
  <w:style w:type="paragraph" w:customStyle="1" w:styleId="1E7DBC61B78B488A9A5263495FF26E2110">
    <w:name w:val="1E7DBC61B78B488A9A5263495FF26E2110"/>
    <w:rsid w:val="00196240"/>
    <w:pPr>
      <w:spacing w:after="0" w:line="240" w:lineRule="auto"/>
    </w:pPr>
    <w:rPr>
      <w:rFonts w:ascii="Times New Roman" w:eastAsia="Times New Roman" w:hAnsi="Times New Roman" w:cs="Times New Roman"/>
      <w:sz w:val="24"/>
      <w:szCs w:val="24"/>
    </w:rPr>
  </w:style>
  <w:style w:type="paragraph" w:customStyle="1" w:styleId="DB359B2C1984478182483651EB15932310">
    <w:name w:val="DB359B2C1984478182483651EB15932310"/>
    <w:rsid w:val="00196240"/>
    <w:pPr>
      <w:spacing w:after="0" w:line="240" w:lineRule="auto"/>
    </w:pPr>
    <w:rPr>
      <w:rFonts w:ascii="Times New Roman" w:eastAsia="Times New Roman" w:hAnsi="Times New Roman" w:cs="Times New Roman"/>
      <w:sz w:val="24"/>
      <w:szCs w:val="24"/>
    </w:rPr>
  </w:style>
  <w:style w:type="paragraph" w:customStyle="1" w:styleId="4B1B812341BC4E66AB9C0AC7C44F1FE58">
    <w:name w:val="4B1B812341BC4E66AB9C0AC7C44F1FE58"/>
    <w:rsid w:val="00196240"/>
    <w:pPr>
      <w:spacing w:after="0" w:line="240" w:lineRule="auto"/>
    </w:pPr>
    <w:rPr>
      <w:rFonts w:ascii="Times New Roman" w:eastAsia="Times New Roman" w:hAnsi="Times New Roman" w:cs="Times New Roman"/>
      <w:sz w:val="24"/>
      <w:szCs w:val="24"/>
    </w:rPr>
  </w:style>
  <w:style w:type="paragraph" w:customStyle="1" w:styleId="50FDD5972B6740839FEFDC25EDC6E84D5">
    <w:name w:val="50FDD5972B6740839FEFDC25EDC6E84D5"/>
    <w:rsid w:val="00196240"/>
    <w:pPr>
      <w:spacing w:after="0" w:line="240" w:lineRule="auto"/>
    </w:pPr>
    <w:rPr>
      <w:rFonts w:ascii="Times New Roman" w:eastAsia="Times New Roman" w:hAnsi="Times New Roman" w:cs="Times New Roman"/>
      <w:sz w:val="24"/>
      <w:szCs w:val="24"/>
    </w:rPr>
  </w:style>
  <w:style w:type="paragraph" w:customStyle="1" w:styleId="28723AECD1744AD48EC846713A2B93675">
    <w:name w:val="28723AECD1744AD48EC846713A2B93675"/>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19">
    <w:name w:val="40244786080049B9BF36E2AF567003A419"/>
    <w:rsid w:val="00196240"/>
    <w:pPr>
      <w:spacing w:after="0" w:line="240" w:lineRule="auto"/>
    </w:pPr>
    <w:rPr>
      <w:rFonts w:ascii="Times New Roman" w:eastAsia="Times New Roman" w:hAnsi="Times New Roman" w:cs="Times New Roman"/>
      <w:sz w:val="24"/>
      <w:szCs w:val="24"/>
    </w:rPr>
  </w:style>
  <w:style w:type="paragraph" w:customStyle="1" w:styleId="40CFCB4822E042339313AAC217CC41F64">
    <w:name w:val="40CFCB4822E042339313AAC217CC41F64"/>
    <w:rsid w:val="00196240"/>
    <w:pPr>
      <w:spacing w:after="0" w:line="240" w:lineRule="auto"/>
    </w:pPr>
    <w:rPr>
      <w:rFonts w:ascii="Times New Roman" w:eastAsia="Times New Roman" w:hAnsi="Times New Roman" w:cs="Times New Roman"/>
      <w:sz w:val="24"/>
      <w:szCs w:val="24"/>
    </w:rPr>
  </w:style>
  <w:style w:type="paragraph" w:customStyle="1" w:styleId="B4AE607ED69448CABD7EF2AE3F4B45FA3">
    <w:name w:val="B4AE607ED69448CABD7EF2AE3F4B45FA3"/>
    <w:rsid w:val="00196240"/>
    <w:pPr>
      <w:spacing w:after="0" w:line="240" w:lineRule="auto"/>
    </w:pPr>
    <w:rPr>
      <w:rFonts w:ascii="Times New Roman" w:eastAsia="Times New Roman" w:hAnsi="Times New Roman" w:cs="Times New Roman"/>
      <w:sz w:val="24"/>
      <w:szCs w:val="24"/>
    </w:rPr>
  </w:style>
  <w:style w:type="paragraph" w:customStyle="1" w:styleId="EF9152F218044C1597A139212987BC2B2">
    <w:name w:val="EF9152F218044C1597A139212987BC2B2"/>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21">
    <w:name w:val="2D301872C47344ACB790DF47910A2B4B21"/>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21">
    <w:name w:val="155EB09370E44A718371F4567E029C6021"/>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21">
    <w:name w:val="D62012D0DA48417F84E41BFA535802AD21"/>
    <w:rsid w:val="00196240"/>
    <w:pPr>
      <w:spacing w:after="0" w:line="240" w:lineRule="auto"/>
    </w:pPr>
    <w:rPr>
      <w:rFonts w:ascii="Times New Roman" w:eastAsia="Times New Roman" w:hAnsi="Times New Roman" w:cs="Times New Roman"/>
      <w:sz w:val="24"/>
      <w:szCs w:val="24"/>
    </w:rPr>
  </w:style>
  <w:style w:type="paragraph" w:customStyle="1" w:styleId="1E7DBC61B78B488A9A5263495FF26E2111">
    <w:name w:val="1E7DBC61B78B488A9A5263495FF26E2111"/>
    <w:rsid w:val="00196240"/>
    <w:pPr>
      <w:spacing w:after="0" w:line="240" w:lineRule="auto"/>
    </w:pPr>
    <w:rPr>
      <w:rFonts w:ascii="Times New Roman" w:eastAsia="Times New Roman" w:hAnsi="Times New Roman" w:cs="Times New Roman"/>
      <w:sz w:val="24"/>
      <w:szCs w:val="24"/>
    </w:rPr>
  </w:style>
  <w:style w:type="paragraph" w:customStyle="1" w:styleId="DB359B2C1984478182483651EB15932311">
    <w:name w:val="DB359B2C1984478182483651EB15932311"/>
    <w:rsid w:val="00196240"/>
    <w:pPr>
      <w:spacing w:after="0" w:line="240" w:lineRule="auto"/>
    </w:pPr>
    <w:rPr>
      <w:rFonts w:ascii="Times New Roman" w:eastAsia="Times New Roman" w:hAnsi="Times New Roman" w:cs="Times New Roman"/>
      <w:sz w:val="24"/>
      <w:szCs w:val="24"/>
    </w:rPr>
  </w:style>
  <w:style w:type="paragraph" w:customStyle="1" w:styleId="4B1B812341BC4E66AB9C0AC7C44F1FE59">
    <w:name w:val="4B1B812341BC4E66AB9C0AC7C44F1FE59"/>
    <w:rsid w:val="00196240"/>
    <w:pPr>
      <w:spacing w:after="0" w:line="240" w:lineRule="auto"/>
    </w:pPr>
    <w:rPr>
      <w:rFonts w:ascii="Times New Roman" w:eastAsia="Times New Roman" w:hAnsi="Times New Roman" w:cs="Times New Roman"/>
      <w:sz w:val="24"/>
      <w:szCs w:val="24"/>
    </w:rPr>
  </w:style>
  <w:style w:type="paragraph" w:customStyle="1" w:styleId="50FDD5972B6740839FEFDC25EDC6E84D6">
    <w:name w:val="50FDD5972B6740839FEFDC25EDC6E84D6"/>
    <w:rsid w:val="00196240"/>
    <w:pPr>
      <w:spacing w:after="0" w:line="240" w:lineRule="auto"/>
    </w:pPr>
    <w:rPr>
      <w:rFonts w:ascii="Times New Roman" w:eastAsia="Times New Roman" w:hAnsi="Times New Roman" w:cs="Times New Roman"/>
      <w:sz w:val="24"/>
      <w:szCs w:val="24"/>
    </w:rPr>
  </w:style>
  <w:style w:type="paragraph" w:customStyle="1" w:styleId="28723AECD1744AD48EC846713A2B93676">
    <w:name w:val="28723AECD1744AD48EC846713A2B93676"/>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20">
    <w:name w:val="40244786080049B9BF36E2AF567003A420"/>
    <w:rsid w:val="00196240"/>
    <w:pPr>
      <w:spacing w:after="0" w:line="240" w:lineRule="auto"/>
    </w:pPr>
    <w:rPr>
      <w:rFonts w:ascii="Times New Roman" w:eastAsia="Times New Roman" w:hAnsi="Times New Roman" w:cs="Times New Roman"/>
      <w:sz w:val="24"/>
      <w:szCs w:val="24"/>
    </w:rPr>
  </w:style>
  <w:style w:type="paragraph" w:customStyle="1" w:styleId="40CFCB4822E042339313AAC217CC41F65">
    <w:name w:val="40CFCB4822E042339313AAC217CC41F65"/>
    <w:rsid w:val="00196240"/>
    <w:pPr>
      <w:spacing w:after="0" w:line="240" w:lineRule="auto"/>
    </w:pPr>
    <w:rPr>
      <w:rFonts w:ascii="Times New Roman" w:eastAsia="Times New Roman" w:hAnsi="Times New Roman" w:cs="Times New Roman"/>
      <w:sz w:val="24"/>
      <w:szCs w:val="24"/>
    </w:rPr>
  </w:style>
  <w:style w:type="paragraph" w:customStyle="1" w:styleId="B4AE607ED69448CABD7EF2AE3F4B45FA4">
    <w:name w:val="B4AE607ED69448CABD7EF2AE3F4B45FA4"/>
    <w:rsid w:val="00196240"/>
    <w:pPr>
      <w:spacing w:after="0" w:line="240" w:lineRule="auto"/>
    </w:pPr>
    <w:rPr>
      <w:rFonts w:ascii="Times New Roman" w:eastAsia="Times New Roman" w:hAnsi="Times New Roman" w:cs="Times New Roman"/>
      <w:sz w:val="24"/>
      <w:szCs w:val="24"/>
    </w:rPr>
  </w:style>
  <w:style w:type="paragraph" w:customStyle="1" w:styleId="EF9152F218044C1597A139212987BC2B3">
    <w:name w:val="EF9152F218044C1597A139212987BC2B3"/>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22">
    <w:name w:val="2D301872C47344ACB790DF47910A2B4B22"/>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22">
    <w:name w:val="155EB09370E44A718371F4567E029C6022"/>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22">
    <w:name w:val="D62012D0DA48417F84E41BFA535802AD22"/>
    <w:rsid w:val="00196240"/>
    <w:pPr>
      <w:spacing w:after="0" w:line="240" w:lineRule="auto"/>
    </w:pPr>
    <w:rPr>
      <w:rFonts w:ascii="Times New Roman" w:eastAsia="Times New Roman" w:hAnsi="Times New Roman" w:cs="Times New Roman"/>
      <w:sz w:val="24"/>
      <w:szCs w:val="24"/>
    </w:rPr>
  </w:style>
  <w:style w:type="paragraph" w:customStyle="1" w:styleId="1E7DBC61B78B488A9A5263495FF26E2112">
    <w:name w:val="1E7DBC61B78B488A9A5263495FF26E2112"/>
    <w:rsid w:val="00196240"/>
    <w:pPr>
      <w:spacing w:after="0" w:line="240" w:lineRule="auto"/>
    </w:pPr>
    <w:rPr>
      <w:rFonts w:ascii="Times New Roman" w:eastAsia="Times New Roman" w:hAnsi="Times New Roman" w:cs="Times New Roman"/>
      <w:sz w:val="24"/>
      <w:szCs w:val="24"/>
    </w:rPr>
  </w:style>
  <w:style w:type="paragraph" w:customStyle="1" w:styleId="DB359B2C1984478182483651EB15932312">
    <w:name w:val="DB359B2C1984478182483651EB15932312"/>
    <w:rsid w:val="00196240"/>
    <w:pPr>
      <w:spacing w:after="0" w:line="240" w:lineRule="auto"/>
    </w:pPr>
    <w:rPr>
      <w:rFonts w:ascii="Times New Roman" w:eastAsia="Times New Roman" w:hAnsi="Times New Roman" w:cs="Times New Roman"/>
      <w:sz w:val="24"/>
      <w:szCs w:val="24"/>
    </w:rPr>
  </w:style>
  <w:style w:type="paragraph" w:customStyle="1" w:styleId="4B1B812341BC4E66AB9C0AC7C44F1FE510">
    <w:name w:val="4B1B812341BC4E66AB9C0AC7C44F1FE510"/>
    <w:rsid w:val="00196240"/>
    <w:pPr>
      <w:spacing w:after="0" w:line="240" w:lineRule="auto"/>
    </w:pPr>
    <w:rPr>
      <w:rFonts w:ascii="Times New Roman" w:eastAsia="Times New Roman" w:hAnsi="Times New Roman" w:cs="Times New Roman"/>
      <w:sz w:val="24"/>
      <w:szCs w:val="24"/>
    </w:rPr>
  </w:style>
  <w:style w:type="paragraph" w:customStyle="1" w:styleId="50FDD5972B6740839FEFDC25EDC6E84D7">
    <w:name w:val="50FDD5972B6740839FEFDC25EDC6E84D7"/>
    <w:rsid w:val="00196240"/>
    <w:pPr>
      <w:spacing w:after="0" w:line="240" w:lineRule="auto"/>
    </w:pPr>
    <w:rPr>
      <w:rFonts w:ascii="Times New Roman" w:eastAsia="Times New Roman" w:hAnsi="Times New Roman" w:cs="Times New Roman"/>
      <w:sz w:val="24"/>
      <w:szCs w:val="24"/>
    </w:rPr>
  </w:style>
  <w:style w:type="paragraph" w:customStyle="1" w:styleId="28723AECD1744AD48EC846713A2B93677">
    <w:name w:val="28723AECD1744AD48EC846713A2B93677"/>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21">
    <w:name w:val="40244786080049B9BF36E2AF567003A421"/>
    <w:rsid w:val="00196240"/>
    <w:pPr>
      <w:spacing w:after="0" w:line="240" w:lineRule="auto"/>
    </w:pPr>
    <w:rPr>
      <w:rFonts w:ascii="Times New Roman" w:eastAsia="Times New Roman" w:hAnsi="Times New Roman" w:cs="Times New Roman"/>
      <w:sz w:val="24"/>
      <w:szCs w:val="24"/>
    </w:rPr>
  </w:style>
  <w:style w:type="paragraph" w:customStyle="1" w:styleId="40CFCB4822E042339313AAC217CC41F66">
    <w:name w:val="40CFCB4822E042339313AAC217CC41F66"/>
    <w:rsid w:val="00196240"/>
    <w:pPr>
      <w:spacing w:after="0" w:line="240" w:lineRule="auto"/>
    </w:pPr>
    <w:rPr>
      <w:rFonts w:ascii="Times New Roman" w:eastAsia="Times New Roman" w:hAnsi="Times New Roman" w:cs="Times New Roman"/>
      <w:sz w:val="24"/>
      <w:szCs w:val="24"/>
    </w:rPr>
  </w:style>
  <w:style w:type="paragraph" w:customStyle="1" w:styleId="B4AE607ED69448CABD7EF2AE3F4B45FA5">
    <w:name w:val="B4AE607ED69448CABD7EF2AE3F4B45FA5"/>
    <w:rsid w:val="00196240"/>
    <w:pPr>
      <w:spacing w:after="0" w:line="240" w:lineRule="auto"/>
    </w:pPr>
    <w:rPr>
      <w:rFonts w:ascii="Times New Roman" w:eastAsia="Times New Roman" w:hAnsi="Times New Roman" w:cs="Times New Roman"/>
      <w:sz w:val="24"/>
      <w:szCs w:val="24"/>
    </w:rPr>
  </w:style>
  <w:style w:type="paragraph" w:customStyle="1" w:styleId="EF9152F218044C1597A139212987BC2B4">
    <w:name w:val="EF9152F218044C1597A139212987BC2B4"/>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23">
    <w:name w:val="2D301872C47344ACB790DF47910A2B4B23"/>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23">
    <w:name w:val="155EB09370E44A718371F4567E029C6023"/>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23">
    <w:name w:val="D62012D0DA48417F84E41BFA535802AD23"/>
    <w:rsid w:val="00196240"/>
    <w:pPr>
      <w:spacing w:after="0" w:line="240" w:lineRule="auto"/>
    </w:pPr>
    <w:rPr>
      <w:rFonts w:ascii="Times New Roman" w:eastAsia="Times New Roman" w:hAnsi="Times New Roman" w:cs="Times New Roman"/>
      <w:sz w:val="24"/>
      <w:szCs w:val="24"/>
    </w:rPr>
  </w:style>
  <w:style w:type="paragraph" w:customStyle="1" w:styleId="1E7DBC61B78B488A9A5263495FF26E2113">
    <w:name w:val="1E7DBC61B78B488A9A5263495FF26E2113"/>
    <w:rsid w:val="00196240"/>
    <w:pPr>
      <w:spacing w:after="0" w:line="240" w:lineRule="auto"/>
    </w:pPr>
    <w:rPr>
      <w:rFonts w:ascii="Times New Roman" w:eastAsia="Times New Roman" w:hAnsi="Times New Roman" w:cs="Times New Roman"/>
      <w:sz w:val="24"/>
      <w:szCs w:val="24"/>
    </w:rPr>
  </w:style>
  <w:style w:type="paragraph" w:customStyle="1" w:styleId="DB359B2C1984478182483651EB15932313">
    <w:name w:val="DB359B2C1984478182483651EB15932313"/>
    <w:rsid w:val="00196240"/>
    <w:pPr>
      <w:spacing w:after="0" w:line="240" w:lineRule="auto"/>
    </w:pPr>
    <w:rPr>
      <w:rFonts w:ascii="Times New Roman" w:eastAsia="Times New Roman" w:hAnsi="Times New Roman" w:cs="Times New Roman"/>
      <w:sz w:val="24"/>
      <w:szCs w:val="24"/>
    </w:rPr>
  </w:style>
  <w:style w:type="paragraph" w:customStyle="1" w:styleId="4B1B812341BC4E66AB9C0AC7C44F1FE511">
    <w:name w:val="4B1B812341BC4E66AB9C0AC7C44F1FE511"/>
    <w:rsid w:val="00196240"/>
    <w:pPr>
      <w:spacing w:after="0" w:line="240" w:lineRule="auto"/>
    </w:pPr>
    <w:rPr>
      <w:rFonts w:ascii="Times New Roman" w:eastAsia="Times New Roman" w:hAnsi="Times New Roman" w:cs="Times New Roman"/>
      <w:sz w:val="24"/>
      <w:szCs w:val="24"/>
    </w:rPr>
  </w:style>
  <w:style w:type="paragraph" w:customStyle="1" w:styleId="50FDD5972B6740839FEFDC25EDC6E84D8">
    <w:name w:val="50FDD5972B6740839FEFDC25EDC6E84D8"/>
    <w:rsid w:val="00196240"/>
    <w:pPr>
      <w:spacing w:after="0" w:line="240" w:lineRule="auto"/>
    </w:pPr>
    <w:rPr>
      <w:rFonts w:ascii="Times New Roman" w:eastAsia="Times New Roman" w:hAnsi="Times New Roman" w:cs="Times New Roman"/>
      <w:sz w:val="24"/>
      <w:szCs w:val="24"/>
    </w:rPr>
  </w:style>
  <w:style w:type="paragraph" w:customStyle="1" w:styleId="28723AECD1744AD48EC846713A2B93678">
    <w:name w:val="28723AECD1744AD48EC846713A2B93678"/>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22">
    <w:name w:val="40244786080049B9BF36E2AF567003A422"/>
    <w:rsid w:val="00196240"/>
    <w:pPr>
      <w:spacing w:after="0" w:line="240" w:lineRule="auto"/>
    </w:pPr>
    <w:rPr>
      <w:rFonts w:ascii="Times New Roman" w:eastAsia="Times New Roman" w:hAnsi="Times New Roman" w:cs="Times New Roman"/>
      <w:sz w:val="24"/>
      <w:szCs w:val="24"/>
    </w:rPr>
  </w:style>
  <w:style w:type="paragraph" w:customStyle="1" w:styleId="40CFCB4822E042339313AAC217CC41F67">
    <w:name w:val="40CFCB4822E042339313AAC217CC41F67"/>
    <w:rsid w:val="00196240"/>
    <w:pPr>
      <w:spacing w:after="0" w:line="240" w:lineRule="auto"/>
    </w:pPr>
    <w:rPr>
      <w:rFonts w:ascii="Times New Roman" w:eastAsia="Times New Roman" w:hAnsi="Times New Roman" w:cs="Times New Roman"/>
      <w:sz w:val="24"/>
      <w:szCs w:val="24"/>
    </w:rPr>
  </w:style>
  <w:style w:type="paragraph" w:customStyle="1" w:styleId="B4AE607ED69448CABD7EF2AE3F4B45FA6">
    <w:name w:val="B4AE607ED69448CABD7EF2AE3F4B45FA6"/>
    <w:rsid w:val="00196240"/>
    <w:pPr>
      <w:spacing w:after="0" w:line="240" w:lineRule="auto"/>
    </w:pPr>
    <w:rPr>
      <w:rFonts w:ascii="Times New Roman" w:eastAsia="Times New Roman" w:hAnsi="Times New Roman" w:cs="Times New Roman"/>
      <w:sz w:val="24"/>
      <w:szCs w:val="24"/>
    </w:rPr>
  </w:style>
  <w:style w:type="paragraph" w:customStyle="1" w:styleId="EF9152F218044C1597A139212987BC2B5">
    <w:name w:val="EF9152F218044C1597A139212987BC2B5"/>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24">
    <w:name w:val="2D301872C47344ACB790DF47910A2B4B24"/>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24">
    <w:name w:val="155EB09370E44A718371F4567E029C6024"/>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24">
    <w:name w:val="D62012D0DA48417F84E41BFA535802AD24"/>
    <w:rsid w:val="00196240"/>
    <w:pPr>
      <w:spacing w:after="0" w:line="240" w:lineRule="auto"/>
    </w:pPr>
    <w:rPr>
      <w:rFonts w:ascii="Times New Roman" w:eastAsia="Times New Roman" w:hAnsi="Times New Roman" w:cs="Times New Roman"/>
      <w:sz w:val="24"/>
      <w:szCs w:val="24"/>
    </w:rPr>
  </w:style>
  <w:style w:type="paragraph" w:customStyle="1" w:styleId="1E7DBC61B78B488A9A5263495FF26E2114">
    <w:name w:val="1E7DBC61B78B488A9A5263495FF26E2114"/>
    <w:rsid w:val="00196240"/>
    <w:pPr>
      <w:spacing w:after="0" w:line="240" w:lineRule="auto"/>
    </w:pPr>
    <w:rPr>
      <w:rFonts w:ascii="Times New Roman" w:eastAsia="Times New Roman" w:hAnsi="Times New Roman" w:cs="Times New Roman"/>
      <w:sz w:val="24"/>
      <w:szCs w:val="24"/>
    </w:rPr>
  </w:style>
  <w:style w:type="paragraph" w:customStyle="1" w:styleId="DB359B2C1984478182483651EB15932314">
    <w:name w:val="DB359B2C1984478182483651EB15932314"/>
    <w:rsid w:val="00196240"/>
    <w:pPr>
      <w:spacing w:after="0" w:line="240" w:lineRule="auto"/>
    </w:pPr>
    <w:rPr>
      <w:rFonts w:ascii="Times New Roman" w:eastAsia="Times New Roman" w:hAnsi="Times New Roman" w:cs="Times New Roman"/>
      <w:sz w:val="24"/>
      <w:szCs w:val="24"/>
    </w:rPr>
  </w:style>
  <w:style w:type="paragraph" w:customStyle="1" w:styleId="4B1B812341BC4E66AB9C0AC7C44F1FE512">
    <w:name w:val="4B1B812341BC4E66AB9C0AC7C44F1FE512"/>
    <w:rsid w:val="00196240"/>
    <w:pPr>
      <w:spacing w:after="0" w:line="240" w:lineRule="auto"/>
    </w:pPr>
    <w:rPr>
      <w:rFonts w:ascii="Times New Roman" w:eastAsia="Times New Roman" w:hAnsi="Times New Roman" w:cs="Times New Roman"/>
      <w:sz w:val="24"/>
      <w:szCs w:val="24"/>
    </w:rPr>
  </w:style>
  <w:style w:type="paragraph" w:customStyle="1" w:styleId="50FDD5972B6740839FEFDC25EDC6E84D9">
    <w:name w:val="50FDD5972B6740839FEFDC25EDC6E84D9"/>
    <w:rsid w:val="00196240"/>
    <w:pPr>
      <w:spacing w:after="0" w:line="240" w:lineRule="auto"/>
    </w:pPr>
    <w:rPr>
      <w:rFonts w:ascii="Times New Roman" w:eastAsia="Times New Roman" w:hAnsi="Times New Roman" w:cs="Times New Roman"/>
      <w:sz w:val="24"/>
      <w:szCs w:val="24"/>
    </w:rPr>
  </w:style>
  <w:style w:type="paragraph" w:customStyle="1" w:styleId="28723AECD1744AD48EC846713A2B93679">
    <w:name w:val="28723AECD1744AD48EC846713A2B93679"/>
    <w:rsid w:val="00196240"/>
    <w:pPr>
      <w:spacing w:after="0" w:line="240" w:lineRule="auto"/>
    </w:pPr>
    <w:rPr>
      <w:rFonts w:ascii="Times New Roman" w:eastAsia="Times New Roman" w:hAnsi="Times New Roman" w:cs="Times New Roman"/>
      <w:sz w:val="24"/>
      <w:szCs w:val="24"/>
    </w:rPr>
  </w:style>
  <w:style w:type="paragraph" w:customStyle="1" w:styleId="40244786080049B9BF36E2AF567003A423">
    <w:name w:val="40244786080049B9BF36E2AF567003A423"/>
    <w:rsid w:val="00196240"/>
    <w:pPr>
      <w:spacing w:after="0" w:line="240" w:lineRule="auto"/>
    </w:pPr>
    <w:rPr>
      <w:rFonts w:ascii="Times New Roman" w:eastAsia="Times New Roman" w:hAnsi="Times New Roman" w:cs="Times New Roman"/>
      <w:sz w:val="24"/>
      <w:szCs w:val="24"/>
    </w:rPr>
  </w:style>
  <w:style w:type="paragraph" w:customStyle="1" w:styleId="40CFCB4822E042339313AAC217CC41F68">
    <w:name w:val="40CFCB4822E042339313AAC217CC41F68"/>
    <w:rsid w:val="00196240"/>
    <w:pPr>
      <w:spacing w:after="0" w:line="240" w:lineRule="auto"/>
    </w:pPr>
    <w:rPr>
      <w:rFonts w:ascii="Times New Roman" w:eastAsia="Times New Roman" w:hAnsi="Times New Roman" w:cs="Times New Roman"/>
      <w:sz w:val="24"/>
      <w:szCs w:val="24"/>
    </w:rPr>
  </w:style>
  <w:style w:type="paragraph" w:customStyle="1" w:styleId="B4AE607ED69448CABD7EF2AE3F4B45FA7">
    <w:name w:val="B4AE607ED69448CABD7EF2AE3F4B45FA7"/>
    <w:rsid w:val="00196240"/>
    <w:pPr>
      <w:spacing w:after="0" w:line="240" w:lineRule="auto"/>
    </w:pPr>
    <w:rPr>
      <w:rFonts w:ascii="Times New Roman" w:eastAsia="Times New Roman" w:hAnsi="Times New Roman" w:cs="Times New Roman"/>
      <w:sz w:val="24"/>
      <w:szCs w:val="24"/>
    </w:rPr>
  </w:style>
  <w:style w:type="paragraph" w:customStyle="1" w:styleId="EF9152F218044C1597A139212987BC2B6">
    <w:name w:val="EF9152F218044C1597A139212987BC2B6"/>
    <w:rsid w:val="00196240"/>
    <w:pPr>
      <w:spacing w:after="0" w:line="240" w:lineRule="auto"/>
    </w:pPr>
    <w:rPr>
      <w:rFonts w:ascii="Times New Roman" w:eastAsia="Times New Roman" w:hAnsi="Times New Roman" w:cs="Times New Roman"/>
      <w:sz w:val="24"/>
      <w:szCs w:val="24"/>
    </w:rPr>
  </w:style>
  <w:style w:type="paragraph" w:customStyle="1" w:styleId="2D301872C47344ACB790DF47910A2B4B25">
    <w:name w:val="2D301872C47344ACB790DF47910A2B4B25"/>
    <w:rsid w:val="00196240"/>
    <w:pPr>
      <w:spacing w:after="0" w:line="240" w:lineRule="auto"/>
    </w:pPr>
    <w:rPr>
      <w:rFonts w:ascii="Times New Roman" w:eastAsia="Times New Roman" w:hAnsi="Times New Roman" w:cs="Times New Roman"/>
      <w:sz w:val="24"/>
      <w:szCs w:val="24"/>
    </w:rPr>
  </w:style>
  <w:style w:type="paragraph" w:customStyle="1" w:styleId="155EB09370E44A718371F4567E029C6025">
    <w:name w:val="155EB09370E44A718371F4567E029C6025"/>
    <w:rsid w:val="00196240"/>
    <w:pPr>
      <w:spacing w:after="0" w:line="240" w:lineRule="auto"/>
    </w:pPr>
    <w:rPr>
      <w:rFonts w:ascii="Times New Roman" w:eastAsia="Times New Roman" w:hAnsi="Times New Roman" w:cs="Times New Roman"/>
      <w:sz w:val="24"/>
      <w:szCs w:val="24"/>
    </w:rPr>
  </w:style>
  <w:style w:type="paragraph" w:customStyle="1" w:styleId="D62012D0DA48417F84E41BFA535802AD25">
    <w:name w:val="D62012D0DA48417F84E41BFA535802AD25"/>
    <w:rsid w:val="00196240"/>
    <w:pPr>
      <w:spacing w:after="0" w:line="240" w:lineRule="auto"/>
    </w:pPr>
    <w:rPr>
      <w:rFonts w:ascii="Times New Roman" w:eastAsia="Times New Roman" w:hAnsi="Times New Roman" w:cs="Times New Roman"/>
      <w:sz w:val="24"/>
      <w:szCs w:val="24"/>
    </w:rPr>
  </w:style>
  <w:style w:type="paragraph" w:customStyle="1" w:styleId="1E7DBC61B78B488A9A5263495FF26E2115">
    <w:name w:val="1E7DBC61B78B488A9A5263495FF26E2115"/>
    <w:rsid w:val="00196240"/>
    <w:pPr>
      <w:spacing w:after="0" w:line="240" w:lineRule="auto"/>
    </w:pPr>
    <w:rPr>
      <w:rFonts w:ascii="Times New Roman" w:eastAsia="Times New Roman" w:hAnsi="Times New Roman" w:cs="Times New Roman"/>
      <w:sz w:val="24"/>
      <w:szCs w:val="24"/>
    </w:rPr>
  </w:style>
  <w:style w:type="paragraph" w:customStyle="1" w:styleId="DB359B2C1984478182483651EB15932315">
    <w:name w:val="DB359B2C1984478182483651EB15932315"/>
    <w:rsid w:val="00196240"/>
    <w:pPr>
      <w:spacing w:after="0" w:line="240" w:lineRule="auto"/>
    </w:pPr>
    <w:rPr>
      <w:rFonts w:ascii="Times New Roman" w:eastAsia="Times New Roman" w:hAnsi="Times New Roman" w:cs="Times New Roman"/>
      <w:sz w:val="24"/>
      <w:szCs w:val="24"/>
    </w:rPr>
  </w:style>
  <w:style w:type="paragraph" w:customStyle="1" w:styleId="4B1B812341BC4E66AB9C0AC7C44F1FE513">
    <w:name w:val="4B1B812341BC4E66AB9C0AC7C44F1FE513"/>
    <w:rsid w:val="0019624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34974-83B5-42C9-AFCB-B39642F0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2728</Words>
  <Characters>15450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Rules pertaining to all CCTC Scholarship Recipients / Applicants</vt:lpstr>
    </vt:vector>
  </TitlesOfParts>
  <Company>KCTCS</Company>
  <LinksUpToDate>false</LinksUpToDate>
  <CharactersWithSpaces>18142</CharactersWithSpaces>
  <SharedDoc>false</SharedDoc>
  <HLinks>
    <vt:vector size="12" baseType="variant">
      <vt:variant>
        <vt:i4>2097218</vt:i4>
      </vt:variant>
      <vt:variant>
        <vt:i4>3</vt:i4>
      </vt:variant>
      <vt:variant>
        <vt:i4>0</vt:i4>
      </vt:variant>
      <vt:variant>
        <vt:i4>5</vt:i4>
      </vt:variant>
      <vt:variant>
        <vt:lpwstr>mailto:jillj.ralston@ky.gov</vt:lpwstr>
      </vt:variant>
      <vt:variant>
        <vt:lpwstr/>
      </vt:variant>
      <vt:variant>
        <vt:i4>2293839</vt:i4>
      </vt:variant>
      <vt:variant>
        <vt:i4>0</vt:i4>
      </vt:variant>
      <vt:variant>
        <vt:i4>0</vt:i4>
      </vt:variant>
      <vt:variant>
        <vt:i4>5</vt:i4>
      </vt:variant>
      <vt:variant>
        <vt:lpwstr>mailto:andy.anderson@kctcs.edu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pertaining to all CCTC Scholarship Recipients / Applicants</dc:title>
  <dc:creator>Andy Anderson</dc:creator>
  <cp:lastModifiedBy>Helton, Kyle</cp:lastModifiedBy>
  <cp:revision>2</cp:revision>
  <cp:lastPrinted>2019-02-05T13:34:00Z</cp:lastPrinted>
  <dcterms:created xsi:type="dcterms:W3CDTF">2019-02-05T18:39:00Z</dcterms:created>
  <dcterms:modified xsi:type="dcterms:W3CDTF">2019-02-05T18:39:00Z</dcterms:modified>
</cp:coreProperties>
</file>